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D9" w:rsidRDefault="00E447D9">
      <w:pPr>
        <w:pStyle w:val="ConsPlusTitlePage"/>
      </w:pPr>
      <w:bookmarkStart w:id="0" w:name="_GoBack"/>
      <w:bookmarkEnd w:id="0"/>
      <w:r>
        <w:br/>
      </w:r>
    </w:p>
    <w:p w:rsidR="00E447D9" w:rsidRDefault="00E447D9">
      <w:pPr>
        <w:pStyle w:val="ConsPlusNormal"/>
        <w:jc w:val="both"/>
        <w:outlineLvl w:val="0"/>
      </w:pPr>
    </w:p>
    <w:p w:rsidR="00E447D9" w:rsidRDefault="00E447D9">
      <w:pPr>
        <w:pStyle w:val="ConsPlusTitle"/>
        <w:jc w:val="center"/>
        <w:outlineLvl w:val="0"/>
      </w:pPr>
      <w:r>
        <w:t>ПРАВИТЕЛЬСТВО МОСКОВСКОЙ ОБЛАСТИ</w:t>
      </w:r>
    </w:p>
    <w:p w:rsidR="00E447D9" w:rsidRDefault="00E447D9">
      <w:pPr>
        <w:pStyle w:val="ConsPlusTitle"/>
        <w:jc w:val="center"/>
      </w:pPr>
    </w:p>
    <w:p w:rsidR="00E447D9" w:rsidRDefault="00E447D9">
      <w:pPr>
        <w:pStyle w:val="ConsPlusTitle"/>
        <w:jc w:val="center"/>
      </w:pPr>
      <w:r>
        <w:t>ПОСТАНОВЛЕНИЕ</w:t>
      </w:r>
    </w:p>
    <w:p w:rsidR="00E447D9" w:rsidRDefault="00E447D9">
      <w:pPr>
        <w:pStyle w:val="ConsPlusTitle"/>
        <w:jc w:val="center"/>
      </w:pPr>
      <w:r>
        <w:t>от 28 декабря 2018 г. N 1033/45</w:t>
      </w:r>
    </w:p>
    <w:p w:rsidR="00E447D9" w:rsidRDefault="00E447D9">
      <w:pPr>
        <w:pStyle w:val="ConsPlusTitle"/>
        <w:jc w:val="center"/>
      </w:pPr>
    </w:p>
    <w:p w:rsidR="00E447D9" w:rsidRDefault="00E447D9">
      <w:pPr>
        <w:pStyle w:val="ConsPlusTitle"/>
        <w:jc w:val="center"/>
      </w:pPr>
      <w:r>
        <w:t>ОБ УТВЕРЖДЕНИИ ПОРЯДКА МЕЖВЕДОМСТВЕННОГО ВЗАИМОДЕЙСТВИЯ</w:t>
      </w:r>
    </w:p>
    <w:p w:rsidR="00E447D9" w:rsidRDefault="00E447D9">
      <w:pPr>
        <w:pStyle w:val="ConsPlusTitle"/>
        <w:jc w:val="center"/>
      </w:pPr>
      <w:r>
        <w:t>ЦЕНТРАЛЬНЫХ ИСПОЛНИТЕЛЬНЫХ ОРГАНОВ ГОСУДАРСТВЕННОЙ ВЛАСТИ</w:t>
      </w:r>
    </w:p>
    <w:p w:rsidR="00E447D9" w:rsidRDefault="00E447D9">
      <w:pPr>
        <w:pStyle w:val="ConsPlusTitle"/>
        <w:jc w:val="center"/>
      </w:pPr>
      <w:r>
        <w:t>МОСКОВСКОЙ ОБЛАСТИ НА ЭТАПЕ РАЗРАБОТКИ И РАССМОТРЕНИЯ</w:t>
      </w:r>
    </w:p>
    <w:p w:rsidR="00E447D9" w:rsidRDefault="00E447D9">
      <w:pPr>
        <w:pStyle w:val="ConsPlusTitle"/>
        <w:jc w:val="center"/>
      </w:pPr>
      <w:r>
        <w:t>ПРЕДЛОЖЕНИЯ О РЕАЛИЗАЦИИ ПРОЕКТА ГОСУДАРСТВЕННО-ЧАСТНОГО</w:t>
      </w:r>
    </w:p>
    <w:p w:rsidR="00E447D9" w:rsidRDefault="00E447D9">
      <w:pPr>
        <w:pStyle w:val="ConsPlusTitle"/>
        <w:jc w:val="center"/>
      </w:pPr>
      <w:r>
        <w:t>ПАРТНЕРСТВА, ПРИНЯТИЯ РЕШЕНИЯ О РЕАЛИЗАЦИИ ПРОЕКТА</w:t>
      </w:r>
    </w:p>
    <w:p w:rsidR="00E447D9" w:rsidRDefault="00E447D9">
      <w:pPr>
        <w:pStyle w:val="ConsPlusTitle"/>
        <w:jc w:val="center"/>
      </w:pPr>
      <w:r>
        <w:t>ГОСУДАРСТВЕННО-ЧАСТНОГО ПАРТНЕРСТВА, ЗАКЛЮЧЕНИЯ СОГЛАШЕНИЯ</w:t>
      </w:r>
    </w:p>
    <w:p w:rsidR="00E447D9" w:rsidRDefault="00E447D9">
      <w:pPr>
        <w:pStyle w:val="ConsPlusTitle"/>
        <w:jc w:val="center"/>
      </w:pPr>
      <w:r>
        <w:t>О ГОСУДАРСТВЕННО-ЧАСТНОМ ПАРТНЕРСТВЕ, ВЗАИМОДЕЙСТВИЯ</w:t>
      </w:r>
    </w:p>
    <w:p w:rsidR="00E447D9" w:rsidRDefault="00E447D9">
      <w:pPr>
        <w:pStyle w:val="ConsPlusTitle"/>
        <w:jc w:val="center"/>
      </w:pPr>
      <w:r>
        <w:t>ЦЕНТРАЛЬНЫХ ИСПОЛНИТЕЛЬНЫХ ОРГАНОВ ГОСУДАРСТВЕННОЙ ВЛАСТИ</w:t>
      </w:r>
    </w:p>
    <w:p w:rsidR="00E447D9" w:rsidRDefault="00E447D9">
      <w:pPr>
        <w:pStyle w:val="ConsPlusTitle"/>
        <w:jc w:val="center"/>
      </w:pPr>
      <w:r>
        <w:t>МОСКОВСКОЙ ОБЛАСТИ И МУНИЦИПАЛЬНЫХ ОБРАЗОВАНИЙ МОСКОВСКОЙ</w:t>
      </w:r>
    </w:p>
    <w:p w:rsidR="00E447D9" w:rsidRDefault="00E447D9">
      <w:pPr>
        <w:pStyle w:val="ConsPlusTitle"/>
        <w:jc w:val="center"/>
      </w:pPr>
      <w:r>
        <w:t>ОБЛАСТИ НА ЭТАПЕ РАССМОТРЕНИЯ ПРЕДЛОЖЕНИЯ О РЕАЛИЗАЦИИ</w:t>
      </w:r>
    </w:p>
    <w:p w:rsidR="00E447D9" w:rsidRDefault="00E447D9">
      <w:pPr>
        <w:pStyle w:val="ConsPlusTitle"/>
        <w:jc w:val="center"/>
      </w:pPr>
      <w:r>
        <w:t>ПРОЕКТА МУНИЦИПАЛЬНО-ЧАСТНОГО ПАРТНЕРСТВА, ПЛАНИРУЕМОГО</w:t>
      </w:r>
    </w:p>
    <w:p w:rsidR="00E447D9" w:rsidRDefault="00E447D9">
      <w:pPr>
        <w:pStyle w:val="ConsPlusTitle"/>
        <w:jc w:val="center"/>
      </w:pPr>
      <w:r>
        <w:t>ДЛЯ РЕАЛИЗАЦИИ СОВМЕСТНО ЧАСТНЫМ ПАРТНЕРОМ, МУНИЦИПАЛЬНЫМ</w:t>
      </w:r>
    </w:p>
    <w:p w:rsidR="00E447D9" w:rsidRDefault="00E447D9">
      <w:pPr>
        <w:pStyle w:val="ConsPlusTitle"/>
        <w:jc w:val="center"/>
      </w:pPr>
      <w:r>
        <w:t>ОБРАЗОВАНИЕМ МОСКОВСКОЙ ОБЛАСТИ, ВЫСТУПАЮЩИМ В КАЧЕСТВЕ</w:t>
      </w:r>
    </w:p>
    <w:p w:rsidR="00E447D9" w:rsidRDefault="00E447D9">
      <w:pPr>
        <w:pStyle w:val="ConsPlusTitle"/>
        <w:jc w:val="center"/>
      </w:pPr>
      <w:r>
        <w:t>ПУБЛИЧНОГО ПАРТНЕРА, И МОСКОВСКОЙ ОБЛАСТЬЮ, ПРИНЯТИЯ РЕШЕНИЯ</w:t>
      </w:r>
    </w:p>
    <w:p w:rsidR="00E447D9" w:rsidRDefault="00E447D9">
      <w:pPr>
        <w:pStyle w:val="ConsPlusTitle"/>
        <w:jc w:val="center"/>
      </w:pPr>
      <w:r>
        <w:t>О РЕАЛИЗАЦИИ ПРОЕКТА МУНИЦИПАЛЬНО-ЧАСТНОГО ПАРТНЕРСТВА,</w:t>
      </w:r>
    </w:p>
    <w:p w:rsidR="00E447D9" w:rsidRDefault="00E447D9">
      <w:pPr>
        <w:pStyle w:val="ConsPlusTitle"/>
        <w:jc w:val="center"/>
      </w:pPr>
      <w:r>
        <w:t>ПЛАНИРУЕМОГО ДЛЯ РЕАЛИЗАЦИИ СОВМЕСТНО ЧАСТНЫМ ПАРТНЕРОМ,</w:t>
      </w:r>
    </w:p>
    <w:p w:rsidR="00E447D9" w:rsidRDefault="00E447D9">
      <w:pPr>
        <w:pStyle w:val="ConsPlusTitle"/>
        <w:jc w:val="center"/>
      </w:pPr>
      <w:r>
        <w:t>МУНИЦИПАЛЬНЫМ ОБРАЗОВАНИЕМ МОСКОВСКОЙ ОБЛАСТИ, ВЫСТУПАЮЩИМ</w:t>
      </w:r>
    </w:p>
    <w:p w:rsidR="00E447D9" w:rsidRDefault="00E447D9">
      <w:pPr>
        <w:pStyle w:val="ConsPlusTitle"/>
        <w:jc w:val="center"/>
      </w:pPr>
      <w:r>
        <w:t>В КАЧЕСТВЕ ПУБЛИЧНОГО ПАРТНЕРА, И МОСКОВСКОЙ ОБЛАСТЬЮ,</w:t>
      </w:r>
    </w:p>
    <w:p w:rsidR="00E447D9" w:rsidRDefault="00E447D9">
      <w:pPr>
        <w:pStyle w:val="ConsPlusTitle"/>
        <w:jc w:val="center"/>
      </w:pPr>
      <w:r>
        <w:t>ЗАКЛЮЧЕНИЯ СОГЛАШЕНИЯ О МУНИЦИПАЛЬНО-ЧАСТНОМ ПАРТНЕРСТВЕ,</w:t>
      </w:r>
    </w:p>
    <w:p w:rsidR="00E447D9" w:rsidRDefault="00E447D9">
      <w:pPr>
        <w:pStyle w:val="ConsPlusTitle"/>
        <w:jc w:val="center"/>
      </w:pPr>
      <w:r>
        <w:t>САМОСТОЯТЕЛЬНОЙ СТОРОНОЙ ПО КОТОРОМУ ВЫСТУПАЕТ МОСКОВСКАЯ</w:t>
      </w:r>
    </w:p>
    <w:p w:rsidR="00E447D9" w:rsidRDefault="00E447D9">
      <w:pPr>
        <w:pStyle w:val="ConsPlusTitle"/>
        <w:jc w:val="center"/>
      </w:pPr>
      <w:r>
        <w:t>ОБЛАСТЬ, И КОНТРОЛЯ ЗА ИСПОЛНЕНИЕМ ТАКИХ СОГЛАШЕНИЙ, ПЕРЕЧНЯ</w:t>
      </w:r>
    </w:p>
    <w:p w:rsidR="00E447D9" w:rsidRDefault="00E447D9">
      <w:pPr>
        <w:pStyle w:val="ConsPlusTitle"/>
        <w:jc w:val="center"/>
      </w:pPr>
      <w:r>
        <w:t>ЦЕНТРАЛЬНЫХ ИСПОЛНИТЕЛЬНЫХ ОРГАНОВ ГОСУДАРСТВЕННОЙ ВЛАСТИ</w:t>
      </w:r>
    </w:p>
    <w:p w:rsidR="00E447D9" w:rsidRDefault="00E447D9">
      <w:pPr>
        <w:pStyle w:val="ConsPlusTitle"/>
        <w:jc w:val="center"/>
      </w:pPr>
      <w:r>
        <w:t>МОСКОВСКОЙ ОБЛАСТИ, УПОЛНОМОЧЕННЫХ НА РАЗРАБОТКУ</w:t>
      </w:r>
    </w:p>
    <w:p w:rsidR="00E447D9" w:rsidRDefault="00E447D9">
      <w:pPr>
        <w:pStyle w:val="ConsPlusTitle"/>
        <w:jc w:val="center"/>
      </w:pPr>
      <w:r>
        <w:t>И РАССМОТРЕНИЕ ПРЕДЛОЖЕНИЯ О РЕАЛИЗАЦИИ ПРОЕКТА</w:t>
      </w:r>
    </w:p>
    <w:p w:rsidR="00E447D9" w:rsidRDefault="00E447D9">
      <w:pPr>
        <w:pStyle w:val="ConsPlusTitle"/>
        <w:jc w:val="center"/>
      </w:pPr>
      <w:r>
        <w:t>ГОСУДАРСТВЕННО-ЧАСТНОГО ПАРТНЕРСТВА, А ТАКЖЕ ПРОВЕДЕНИЕ</w:t>
      </w:r>
    </w:p>
    <w:p w:rsidR="00E447D9" w:rsidRDefault="00E447D9">
      <w:pPr>
        <w:pStyle w:val="ConsPlusTitle"/>
        <w:jc w:val="center"/>
      </w:pPr>
      <w:r>
        <w:t>ПЕРЕГОВОРОВ О РЕАЛИЗАЦИИ ПРОЕКТОВ МУНИЦИПАЛЬНО-ЧАСТНОГО</w:t>
      </w:r>
    </w:p>
    <w:p w:rsidR="00E447D9" w:rsidRDefault="00E447D9">
      <w:pPr>
        <w:pStyle w:val="ConsPlusTitle"/>
        <w:jc w:val="center"/>
      </w:pPr>
      <w:r>
        <w:t>ПАРТНЕРСТВА, ПЛАНИРУЕМЫХ ДЛЯ РЕАЛИЗАЦИИ СОВМЕСТНО ЧАСТНЫМ</w:t>
      </w:r>
    </w:p>
    <w:p w:rsidR="00E447D9" w:rsidRDefault="00E447D9">
      <w:pPr>
        <w:pStyle w:val="ConsPlusTitle"/>
        <w:jc w:val="center"/>
      </w:pPr>
      <w:r>
        <w:t>ПАРТНЕРОМ, МУНИЦИПАЛЬНЫМ ОБРАЗОВАНИЕМ МОСКОВСКОЙ ОБЛАСТИ,</w:t>
      </w:r>
    </w:p>
    <w:p w:rsidR="00E447D9" w:rsidRDefault="00E447D9">
      <w:pPr>
        <w:pStyle w:val="ConsPlusTitle"/>
        <w:jc w:val="center"/>
      </w:pPr>
      <w:r>
        <w:t>ВЫСТУПАЮЩИМ В КАЧЕСТВЕ ПУБЛИЧНОГО ПАРТНЕРА, И МОСКОВСКОЙ</w:t>
      </w:r>
    </w:p>
    <w:p w:rsidR="00E447D9" w:rsidRDefault="00E447D9">
      <w:pPr>
        <w:pStyle w:val="ConsPlusTitle"/>
        <w:jc w:val="center"/>
      </w:pPr>
      <w:r>
        <w:t>ОБЛАСТЬЮ, В СООТВЕТСТВИИ С ОТРАСЛЕВОЙ ПРИНАДЛЕЖНОСТЬЮ</w:t>
      </w:r>
    </w:p>
    <w:p w:rsidR="00E447D9" w:rsidRDefault="00E447D9">
      <w:pPr>
        <w:pStyle w:val="ConsPlusTitle"/>
        <w:jc w:val="center"/>
      </w:pPr>
      <w:r>
        <w:t>ОБЪЕКТА СОГЛАШЕНИЯ, ПЕРЕЧНЯ ЦЕНТРАЛЬНЫХ ИСПОЛНИТЕЛЬНЫХ</w:t>
      </w:r>
    </w:p>
    <w:p w:rsidR="00E447D9" w:rsidRDefault="00E447D9">
      <w:pPr>
        <w:pStyle w:val="ConsPlusTitle"/>
        <w:jc w:val="center"/>
      </w:pPr>
      <w:r>
        <w:t>ОРГАНОВ ГОСУДАРСТВЕННОЙ ВЛАСТИ МОСКОВСКОЙ ОБЛАСТИ,</w:t>
      </w:r>
    </w:p>
    <w:p w:rsidR="00E447D9" w:rsidRDefault="00E447D9">
      <w:pPr>
        <w:pStyle w:val="ConsPlusTitle"/>
        <w:jc w:val="center"/>
      </w:pPr>
      <w:r>
        <w:t>УПОЛНОМОЧЕННЫХ НА ОСУЩЕСТВЛЕНИЕ ОТДЕЛЬНЫХ ПРАВ</w:t>
      </w:r>
    </w:p>
    <w:p w:rsidR="00E447D9" w:rsidRDefault="00E447D9">
      <w:pPr>
        <w:pStyle w:val="ConsPlusTitle"/>
        <w:jc w:val="center"/>
      </w:pPr>
      <w:r>
        <w:t>И ОБЯЗАННОСТЕЙ ПУБЛИЧНОГО ПАРТНЕРА</w:t>
      </w:r>
    </w:p>
    <w:p w:rsidR="00E447D9" w:rsidRDefault="00E44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7D9">
        <w:tc>
          <w:tcPr>
            <w:tcW w:w="60" w:type="dxa"/>
            <w:tcBorders>
              <w:top w:val="nil"/>
              <w:left w:val="nil"/>
              <w:bottom w:val="nil"/>
              <w:right w:val="nil"/>
            </w:tcBorders>
            <w:shd w:val="clear" w:color="auto" w:fill="CED3F1"/>
            <w:tcMar>
              <w:top w:w="0" w:type="dxa"/>
              <w:left w:w="0" w:type="dxa"/>
              <w:bottom w:w="0" w:type="dxa"/>
              <w:right w:w="0" w:type="dxa"/>
            </w:tcMar>
          </w:tcPr>
          <w:p w:rsidR="00E447D9" w:rsidRDefault="00E44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7D9" w:rsidRDefault="00E44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7D9" w:rsidRDefault="00E447D9">
            <w:pPr>
              <w:pStyle w:val="ConsPlusNormal"/>
              <w:jc w:val="center"/>
            </w:pPr>
            <w:r>
              <w:rPr>
                <w:color w:val="392C69"/>
              </w:rPr>
              <w:t>Список изменяющих документов</w:t>
            </w:r>
          </w:p>
          <w:p w:rsidR="00E447D9" w:rsidRDefault="00E447D9">
            <w:pPr>
              <w:pStyle w:val="ConsPlusNormal"/>
              <w:jc w:val="center"/>
            </w:pPr>
            <w:r>
              <w:rPr>
                <w:color w:val="392C69"/>
              </w:rPr>
              <w:t xml:space="preserve">(в ред. постановлений Правительства МО от 11.08.2020 </w:t>
            </w:r>
            <w:hyperlink r:id="rId4">
              <w:r>
                <w:rPr>
                  <w:color w:val="0000FF"/>
                </w:rPr>
                <w:t>N 493/24</w:t>
              </w:r>
            </w:hyperlink>
            <w:r>
              <w:rPr>
                <w:color w:val="392C69"/>
              </w:rPr>
              <w:t>,</w:t>
            </w:r>
          </w:p>
          <w:p w:rsidR="00E447D9" w:rsidRDefault="00E447D9">
            <w:pPr>
              <w:pStyle w:val="ConsPlusNormal"/>
              <w:jc w:val="center"/>
            </w:pPr>
            <w:r>
              <w:rPr>
                <w:color w:val="392C69"/>
              </w:rPr>
              <w:t xml:space="preserve">от 03.02.2022 </w:t>
            </w:r>
            <w:hyperlink r:id="rId5">
              <w:r>
                <w:rPr>
                  <w:color w:val="0000FF"/>
                </w:rPr>
                <w:t>N 59/3</w:t>
              </w:r>
            </w:hyperlink>
            <w:r>
              <w:rPr>
                <w:color w:val="392C69"/>
              </w:rPr>
              <w:t xml:space="preserve">, от 06.05.2022 </w:t>
            </w:r>
            <w:hyperlink r:id="rId6">
              <w:r>
                <w:rPr>
                  <w:color w:val="0000FF"/>
                </w:rPr>
                <w:t>N 458/16</w:t>
              </w:r>
            </w:hyperlink>
            <w:r>
              <w:rPr>
                <w:color w:val="392C69"/>
              </w:rPr>
              <w:t xml:space="preserve">, от 24.10.2022 </w:t>
            </w:r>
            <w:hyperlink r:id="rId7">
              <w:r>
                <w:rPr>
                  <w:color w:val="0000FF"/>
                </w:rPr>
                <w:t>N 1171/37</w:t>
              </w:r>
            </w:hyperlink>
            <w:r>
              <w:rPr>
                <w:color w:val="392C69"/>
              </w:rPr>
              <w:t>,</w:t>
            </w:r>
          </w:p>
          <w:p w:rsidR="00E447D9" w:rsidRDefault="00E447D9">
            <w:pPr>
              <w:pStyle w:val="ConsPlusNormal"/>
              <w:jc w:val="center"/>
            </w:pPr>
            <w:r>
              <w:rPr>
                <w:color w:val="392C69"/>
              </w:rPr>
              <w:t xml:space="preserve">от 19.12.2022 </w:t>
            </w:r>
            <w:hyperlink r:id="rId8">
              <w:r>
                <w:rPr>
                  <w:color w:val="0000FF"/>
                </w:rPr>
                <w:t>N 1396/44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7D9" w:rsidRDefault="00E447D9">
            <w:pPr>
              <w:pStyle w:val="ConsPlusNormal"/>
            </w:pPr>
          </w:p>
        </w:tc>
      </w:tr>
    </w:tbl>
    <w:p w:rsidR="00E447D9" w:rsidRDefault="00E447D9">
      <w:pPr>
        <w:pStyle w:val="ConsPlusNormal"/>
        <w:jc w:val="both"/>
      </w:pPr>
    </w:p>
    <w:p w:rsidR="00E447D9" w:rsidRDefault="00E447D9">
      <w:pPr>
        <w:pStyle w:val="ConsPlusNormal"/>
        <w:ind w:firstLine="540"/>
        <w:jc w:val="both"/>
      </w:pPr>
      <w:r>
        <w:t xml:space="preserve">В целях реализации Федерального </w:t>
      </w:r>
      <w:hyperlink r:id="rId9">
        <w:r>
          <w:rPr>
            <w:color w:val="0000FF"/>
          </w:rPr>
          <w:t>закона</w:t>
        </w:r>
      </w:hyperlink>
      <w:r>
        <w:t xml:space="preserve"> от 13.07.2015 N 224-ФЗ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(далее - Федеральный закон), </w:t>
      </w:r>
      <w:hyperlink r:id="rId10">
        <w:r>
          <w:rPr>
            <w:color w:val="0000FF"/>
          </w:rPr>
          <w:t>постановления</w:t>
        </w:r>
      </w:hyperlink>
      <w:r>
        <w:t xml:space="preserve"> Правительства Российской Федерации от 12.12.2015 N 1366 "Об утверждении перечня отдельных прав и обязанностей публичного партнера, которые могут осуществляться </w:t>
      </w:r>
      <w:r>
        <w:lastRenderedPageBreak/>
        <w:t>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повышения эффективности организации взаимодействия центральных исполнительных органов государственной власти Московской области на этапе разработки и рассмотрения предложения о реализации проекта государственно-частного партнерства, принятия решения о реализации проекта государственно-частного партнерства на территории Московской области, заключения соглашения о государственно-частном партнерстве и контроля за исполнением соглашений о государственно-частном партнерстве Правительство Московской области постановляет:</w:t>
      </w:r>
    </w:p>
    <w:p w:rsidR="00E447D9" w:rsidRDefault="00E447D9">
      <w:pPr>
        <w:pStyle w:val="ConsPlusNormal"/>
        <w:spacing w:before="220"/>
        <w:ind w:firstLine="540"/>
        <w:jc w:val="both"/>
      </w:pPr>
      <w:r>
        <w:t>1. Утвердить прилагаемые:</w:t>
      </w:r>
    </w:p>
    <w:p w:rsidR="00E447D9" w:rsidRDefault="00803252">
      <w:pPr>
        <w:pStyle w:val="ConsPlusNormal"/>
        <w:spacing w:before="220"/>
        <w:ind w:firstLine="540"/>
        <w:jc w:val="both"/>
      </w:pPr>
      <w:hyperlink w:anchor="P73">
        <w:r w:rsidR="00E447D9">
          <w:rPr>
            <w:color w:val="0000FF"/>
          </w:rPr>
          <w:t>Порядок</w:t>
        </w:r>
      </w:hyperlink>
      <w:r w:rsidR="00E447D9">
        <w:t xml:space="preserve"> межведомственного взаимодействия центральных исполнительных органов государственной власти Московской области на этапе разработки и рассмотрения предложения о реализации проекта государственно-частного партнерства, принятия решения о реализации проекта государственно-частного партнерства, заключения соглашения о государственно-частном партнерстве, взаимодействия центральных исполнительных органов государственной власти Московской области и муниципальных образований Московской области на этапе рассмотрения предложения о реализации проекта </w:t>
      </w:r>
      <w:proofErr w:type="spellStart"/>
      <w:r w:rsidR="00E447D9">
        <w:t>муниципально</w:t>
      </w:r>
      <w:proofErr w:type="spellEnd"/>
      <w:r w:rsidR="00E447D9">
        <w:t xml:space="preserve">-частного партнерства, планируемого для реализации совместно частным партнером, муниципальным образованием Московской области, выступающим в качестве публичного партнера, и Московской областью, принятия решения о реализации проекта </w:t>
      </w:r>
      <w:proofErr w:type="spellStart"/>
      <w:r w:rsidR="00E447D9">
        <w:t>муниципально</w:t>
      </w:r>
      <w:proofErr w:type="spellEnd"/>
      <w:r w:rsidR="00E447D9">
        <w:t xml:space="preserve">-частного партнерства, планируемого для реализации совместно частным партнером, муниципальным образованием Московской области, выступающим в качестве публичного партнера, и Московской областью, заключения соглашения о </w:t>
      </w:r>
      <w:proofErr w:type="spellStart"/>
      <w:r w:rsidR="00E447D9">
        <w:t>муниципально</w:t>
      </w:r>
      <w:proofErr w:type="spellEnd"/>
      <w:r w:rsidR="00E447D9">
        <w:t>-частном партнерстве, самостоятельной стороной по которому выступает Московская область, и контроля за исполнением таких соглашений (далее - Порядок);</w:t>
      </w:r>
    </w:p>
    <w:p w:rsidR="00E447D9" w:rsidRDefault="00E447D9">
      <w:pPr>
        <w:pStyle w:val="ConsPlusNormal"/>
        <w:jc w:val="both"/>
      </w:pPr>
      <w:r>
        <w:t xml:space="preserve">(в ред. </w:t>
      </w:r>
      <w:hyperlink r:id="rId11">
        <w:r>
          <w:rPr>
            <w:color w:val="0000FF"/>
          </w:rPr>
          <w:t>постановления</w:t>
        </w:r>
      </w:hyperlink>
      <w:r>
        <w:t xml:space="preserve"> Правительства МО от 19.12.2022 N 1396/44)</w:t>
      </w:r>
    </w:p>
    <w:p w:rsidR="00E447D9" w:rsidRDefault="00803252">
      <w:pPr>
        <w:pStyle w:val="ConsPlusNormal"/>
        <w:spacing w:before="220"/>
        <w:ind w:firstLine="540"/>
        <w:jc w:val="both"/>
      </w:pPr>
      <w:hyperlink w:anchor="P241">
        <w:r w:rsidR="00E447D9">
          <w:rPr>
            <w:color w:val="0000FF"/>
          </w:rPr>
          <w:t>перечень</w:t>
        </w:r>
      </w:hyperlink>
      <w:r w:rsidR="00E447D9">
        <w:t xml:space="preserve"> центральных исполнительных органов государственной власти Московской области, уполномоченных на разработку и рассмотрение предложения о реализации проекта государственно-частного партнерства, а также проведение переговоров о реализации проектов </w:t>
      </w:r>
      <w:proofErr w:type="spellStart"/>
      <w:r w:rsidR="00E447D9">
        <w:t>муниципально</w:t>
      </w:r>
      <w:proofErr w:type="spellEnd"/>
      <w:r w:rsidR="00E447D9">
        <w:t>-частного партнерства, планируемых для реализации совместно частным партнером, муниципальным образованием Московской области, выступающим в качестве публичного партнера, и Московской областью, в соответствии с отраслевой принадлежностью объекта соглашения (далее - Перечень).</w:t>
      </w:r>
    </w:p>
    <w:p w:rsidR="00E447D9" w:rsidRDefault="00E447D9">
      <w:pPr>
        <w:pStyle w:val="ConsPlusNormal"/>
        <w:jc w:val="both"/>
      </w:pPr>
      <w:r>
        <w:t xml:space="preserve">(в ред. </w:t>
      </w:r>
      <w:hyperlink r:id="rId12">
        <w:r>
          <w:rPr>
            <w:color w:val="0000FF"/>
          </w:rPr>
          <w:t>постановления</w:t>
        </w:r>
      </w:hyperlink>
      <w:r>
        <w:t xml:space="preserve"> Правительства МО от 19.12.2022 N 1396/44)</w:t>
      </w:r>
    </w:p>
    <w:p w:rsidR="00E447D9" w:rsidRDefault="00803252">
      <w:pPr>
        <w:pStyle w:val="ConsPlusNormal"/>
        <w:spacing w:before="220"/>
        <w:ind w:firstLine="540"/>
        <w:jc w:val="both"/>
      </w:pPr>
      <w:hyperlink w:anchor="P318">
        <w:r w:rsidR="00E447D9">
          <w:rPr>
            <w:color w:val="0000FF"/>
          </w:rPr>
          <w:t>перечень</w:t>
        </w:r>
      </w:hyperlink>
      <w:r w:rsidR="00E447D9">
        <w:t xml:space="preserve"> центральных исполнительных органов государственной власти Московской области, уполномоченных на осуществление отдельных прав и обязанностей публичного партнера.</w:t>
      </w:r>
    </w:p>
    <w:p w:rsidR="00E447D9" w:rsidRDefault="00E447D9">
      <w:pPr>
        <w:pStyle w:val="ConsPlusNormal"/>
        <w:spacing w:before="220"/>
        <w:ind w:firstLine="540"/>
        <w:jc w:val="both"/>
      </w:pPr>
      <w:r>
        <w:t xml:space="preserve">2. Установить, что права публичного партнера от имени Московской области осуществляет центральный исполнительный орган государственной власти Московской области в соответствии с отраслевой принадлежностью объекта соглашения о государственно-частном партнерстве согласно Перечню или Министерство инвестиций, промышленности и науки Московской области в случае его наделения Правительством Московской области полномочиями на осуществление прав публичного партнера при рассмотрении конкретного поступившего предложения о реализации проекта в соответствии с </w:t>
      </w:r>
      <w:hyperlink r:id="rId13">
        <w:r>
          <w:rPr>
            <w:color w:val="0000FF"/>
          </w:rPr>
          <w:t>частями 3</w:t>
        </w:r>
      </w:hyperlink>
      <w:r>
        <w:t xml:space="preserve"> и </w:t>
      </w:r>
      <w:hyperlink r:id="rId14">
        <w:r>
          <w:rPr>
            <w:color w:val="0000FF"/>
          </w:rPr>
          <w:t>4 статьи 8</w:t>
        </w:r>
      </w:hyperlink>
      <w:r>
        <w:t xml:space="preserve"> Федерального закона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E447D9" w:rsidRDefault="00E447D9">
      <w:pPr>
        <w:pStyle w:val="ConsPlusNormal"/>
        <w:jc w:val="both"/>
      </w:pPr>
      <w:r>
        <w:t xml:space="preserve">(в ред. </w:t>
      </w:r>
      <w:hyperlink r:id="rId15">
        <w:r>
          <w:rPr>
            <w:color w:val="0000FF"/>
          </w:rPr>
          <w:t>постановления</w:t>
        </w:r>
      </w:hyperlink>
      <w:r>
        <w:t xml:space="preserve"> Правительства МО от 11.08.2020 N 493/24)</w:t>
      </w:r>
    </w:p>
    <w:p w:rsidR="00E447D9" w:rsidRDefault="00E447D9">
      <w:pPr>
        <w:pStyle w:val="ConsPlusNormal"/>
        <w:spacing w:before="220"/>
        <w:ind w:firstLine="540"/>
        <w:jc w:val="both"/>
      </w:pPr>
      <w:r>
        <w:t xml:space="preserve">2.1. Рекомендовать органам местного самоуправления муниципальных образований Московской области при поступлении предложения о реализации проекта </w:t>
      </w:r>
      <w:proofErr w:type="spellStart"/>
      <w:r>
        <w:t>муниципально</w:t>
      </w:r>
      <w:proofErr w:type="spellEnd"/>
      <w:r>
        <w:t xml:space="preserve">-частного партнерства, планируемого для реализации совместно частным партнером, муниципальным образованием Московской области, выступающим в качестве публичного партнера, и Московской </w:t>
      </w:r>
      <w:r>
        <w:lastRenderedPageBreak/>
        <w:t xml:space="preserve">областью, руководствоваться </w:t>
      </w:r>
      <w:hyperlink w:anchor="P73">
        <w:r>
          <w:rPr>
            <w:color w:val="0000FF"/>
          </w:rPr>
          <w:t>Порядком</w:t>
        </w:r>
      </w:hyperlink>
      <w:r>
        <w:t>.</w:t>
      </w:r>
    </w:p>
    <w:p w:rsidR="00E447D9" w:rsidRDefault="00E447D9">
      <w:pPr>
        <w:pStyle w:val="ConsPlusNormal"/>
        <w:jc w:val="both"/>
      </w:pPr>
      <w:r>
        <w:t xml:space="preserve">(п. 2.1 введен </w:t>
      </w:r>
      <w:hyperlink r:id="rId16">
        <w:r>
          <w:rPr>
            <w:color w:val="0000FF"/>
          </w:rPr>
          <w:t>постановлением</w:t>
        </w:r>
      </w:hyperlink>
      <w:r>
        <w:t xml:space="preserve"> Правительства МО от 19.12.2022 N 1396/44)</w:t>
      </w:r>
    </w:p>
    <w:p w:rsidR="00E447D9" w:rsidRDefault="00E447D9">
      <w:pPr>
        <w:pStyle w:val="ConsPlusNormal"/>
        <w:spacing w:before="220"/>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E447D9" w:rsidRDefault="00E447D9">
      <w:pPr>
        <w:pStyle w:val="ConsPlusNormal"/>
        <w:spacing w:before="220"/>
        <w:ind w:firstLine="540"/>
        <w:jc w:val="both"/>
      </w:pPr>
      <w:r>
        <w:t>4. Настоящее постановление вступает в силу со дня его официального опубликования.</w:t>
      </w:r>
    </w:p>
    <w:p w:rsidR="00E447D9" w:rsidRDefault="00E447D9">
      <w:pPr>
        <w:pStyle w:val="ConsPlusNormal"/>
        <w:spacing w:before="220"/>
        <w:ind w:firstLine="540"/>
        <w:jc w:val="both"/>
      </w:pPr>
      <w:r>
        <w:t>5. Контроль за выполнением настоящего постановления возложить на заместителя Председателя Правительства Московской области - министра инвестиций, промышленности и науки Московской области Зиновьеву Е.А.</w:t>
      </w:r>
    </w:p>
    <w:p w:rsidR="00E447D9" w:rsidRDefault="00E447D9">
      <w:pPr>
        <w:pStyle w:val="ConsPlusNormal"/>
        <w:jc w:val="both"/>
      </w:pPr>
      <w:r>
        <w:t xml:space="preserve">(п. 5 в ред. </w:t>
      </w:r>
      <w:hyperlink r:id="rId17">
        <w:r>
          <w:rPr>
            <w:color w:val="0000FF"/>
          </w:rPr>
          <w:t>постановления</w:t>
        </w:r>
      </w:hyperlink>
      <w:r>
        <w:t xml:space="preserve"> Правительства МО от 19.12.2022 N 1396/44)</w:t>
      </w:r>
    </w:p>
    <w:p w:rsidR="00E447D9" w:rsidRDefault="00E447D9">
      <w:pPr>
        <w:pStyle w:val="ConsPlusNormal"/>
        <w:jc w:val="both"/>
      </w:pPr>
    </w:p>
    <w:p w:rsidR="00E447D9" w:rsidRDefault="00E447D9">
      <w:pPr>
        <w:pStyle w:val="ConsPlusNormal"/>
        <w:jc w:val="right"/>
      </w:pPr>
      <w:r>
        <w:t>Губернатор Московской области</w:t>
      </w:r>
    </w:p>
    <w:p w:rsidR="00E447D9" w:rsidRDefault="00E447D9">
      <w:pPr>
        <w:pStyle w:val="ConsPlusNormal"/>
        <w:jc w:val="right"/>
      </w:pPr>
      <w:r>
        <w:t>А.Ю. Воробьев</w:t>
      </w: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right"/>
        <w:outlineLvl w:val="0"/>
      </w:pPr>
      <w:r>
        <w:t>Утвержден</w:t>
      </w:r>
    </w:p>
    <w:p w:rsidR="00E447D9" w:rsidRDefault="00E447D9">
      <w:pPr>
        <w:pStyle w:val="ConsPlusNormal"/>
        <w:jc w:val="right"/>
      </w:pPr>
      <w:r>
        <w:t>постановлением Правительства</w:t>
      </w:r>
    </w:p>
    <w:p w:rsidR="00E447D9" w:rsidRDefault="00E447D9">
      <w:pPr>
        <w:pStyle w:val="ConsPlusNormal"/>
        <w:jc w:val="right"/>
      </w:pPr>
      <w:r>
        <w:t>Московской области</w:t>
      </w:r>
    </w:p>
    <w:p w:rsidR="00E447D9" w:rsidRDefault="00E447D9">
      <w:pPr>
        <w:pStyle w:val="ConsPlusNormal"/>
        <w:jc w:val="right"/>
      </w:pPr>
      <w:r>
        <w:t>от 28 декабря 2018 г. N 1033/45</w:t>
      </w:r>
    </w:p>
    <w:p w:rsidR="00E447D9" w:rsidRDefault="00E447D9">
      <w:pPr>
        <w:pStyle w:val="ConsPlusNormal"/>
        <w:jc w:val="both"/>
      </w:pPr>
    </w:p>
    <w:p w:rsidR="00E447D9" w:rsidRDefault="00E447D9">
      <w:pPr>
        <w:pStyle w:val="ConsPlusTitle"/>
        <w:jc w:val="center"/>
      </w:pPr>
      <w:bookmarkStart w:id="1" w:name="P73"/>
      <w:bookmarkEnd w:id="1"/>
      <w:r>
        <w:t>ПОРЯДОК</w:t>
      </w:r>
    </w:p>
    <w:p w:rsidR="00E447D9" w:rsidRDefault="00E447D9">
      <w:pPr>
        <w:pStyle w:val="ConsPlusTitle"/>
        <w:jc w:val="center"/>
      </w:pPr>
      <w:r>
        <w:t>МЕЖВЕДОМСТВЕННОГО ВЗАИМОДЕЙСТВИЯ ЦЕНТРАЛЬНЫХ ИСПОЛНИТЕЛЬНЫХ</w:t>
      </w:r>
    </w:p>
    <w:p w:rsidR="00E447D9" w:rsidRDefault="00E447D9">
      <w:pPr>
        <w:pStyle w:val="ConsPlusTitle"/>
        <w:jc w:val="center"/>
      </w:pPr>
      <w:r>
        <w:t>ОРГАНОВ ГОСУДАРСТВЕННОЙ ВЛАСТИ МОСКОВСКОЙ ОБЛАСТИ НА ЭТАПЕ</w:t>
      </w:r>
    </w:p>
    <w:p w:rsidR="00E447D9" w:rsidRDefault="00E447D9">
      <w:pPr>
        <w:pStyle w:val="ConsPlusTitle"/>
        <w:jc w:val="center"/>
      </w:pPr>
      <w:r>
        <w:t>РАЗРАБОТКИ И РАССМОТРЕНИЯ ПРЕДЛОЖЕНИЯ О РЕАЛИЗАЦИИ ПРОЕКТА</w:t>
      </w:r>
    </w:p>
    <w:p w:rsidR="00E447D9" w:rsidRDefault="00E447D9">
      <w:pPr>
        <w:pStyle w:val="ConsPlusTitle"/>
        <w:jc w:val="center"/>
      </w:pPr>
      <w:r>
        <w:t>ГОСУДАРСТВЕННО-ЧАСТНОГО ПАРТНЕРСТВА, ПРИНЯТИЯ РЕШЕНИЯ</w:t>
      </w:r>
    </w:p>
    <w:p w:rsidR="00E447D9" w:rsidRDefault="00E447D9">
      <w:pPr>
        <w:pStyle w:val="ConsPlusTitle"/>
        <w:jc w:val="center"/>
      </w:pPr>
      <w:r>
        <w:t>О РЕАЛИЗАЦИИ ПРОЕКТА ГОСУДАРСТВЕННО-ЧАСТНОГО ПАРТНЕРСТВА,</w:t>
      </w:r>
    </w:p>
    <w:p w:rsidR="00E447D9" w:rsidRDefault="00E447D9">
      <w:pPr>
        <w:pStyle w:val="ConsPlusTitle"/>
        <w:jc w:val="center"/>
      </w:pPr>
      <w:r>
        <w:t>ЗАКЛЮЧЕНИЯ СОГЛАШЕНИЯ О ГОСУДАРСТВЕННО-ЧАСТНОМ ПАРТНЕРСТВЕ,</w:t>
      </w:r>
    </w:p>
    <w:p w:rsidR="00E447D9" w:rsidRDefault="00E447D9">
      <w:pPr>
        <w:pStyle w:val="ConsPlusTitle"/>
        <w:jc w:val="center"/>
      </w:pPr>
      <w:r>
        <w:t>ВЗАИМОДЕЙСТВИЯ ЦЕНТРАЛЬНЫХ ИСПОЛНИТЕЛЬНЫХ ОРГАНОВ</w:t>
      </w:r>
    </w:p>
    <w:p w:rsidR="00E447D9" w:rsidRDefault="00E447D9">
      <w:pPr>
        <w:pStyle w:val="ConsPlusTitle"/>
        <w:jc w:val="center"/>
      </w:pPr>
      <w:r>
        <w:t>ГОСУДАРСТВЕННОЙ ВЛАСТИ МОСКОВСКОЙ ОБЛАСТИ И МУНИЦИПАЛЬНЫХ</w:t>
      </w:r>
    </w:p>
    <w:p w:rsidR="00E447D9" w:rsidRDefault="00E447D9">
      <w:pPr>
        <w:pStyle w:val="ConsPlusTitle"/>
        <w:jc w:val="center"/>
      </w:pPr>
      <w:r>
        <w:t>ОБРАЗОВАНИЙ МОСКОВСКОЙ ОБЛАСТИ НА ЭТАПЕ РАССМОТРЕНИЯ</w:t>
      </w:r>
    </w:p>
    <w:p w:rsidR="00E447D9" w:rsidRDefault="00E447D9">
      <w:pPr>
        <w:pStyle w:val="ConsPlusTitle"/>
        <w:jc w:val="center"/>
      </w:pPr>
      <w:r>
        <w:t>ПРЕДЛОЖЕНИЯ О РЕАЛИЗАЦИИ ПРОЕКТА МУНИЦИПАЛЬНО-ЧАСТНОГО</w:t>
      </w:r>
    </w:p>
    <w:p w:rsidR="00E447D9" w:rsidRDefault="00E447D9">
      <w:pPr>
        <w:pStyle w:val="ConsPlusTitle"/>
        <w:jc w:val="center"/>
      </w:pPr>
      <w:r>
        <w:t>ПАРТНЕРСТВА, ПЛАНИРУЕМОГО ДЛЯ РЕАЛИЗАЦИИ СОВМЕСТНО ЧАСТНЫМ</w:t>
      </w:r>
    </w:p>
    <w:p w:rsidR="00E447D9" w:rsidRDefault="00E447D9">
      <w:pPr>
        <w:pStyle w:val="ConsPlusTitle"/>
        <w:jc w:val="center"/>
      </w:pPr>
      <w:r>
        <w:t>ПАРТНЕРОМ, МУНИЦИПАЛЬНЫМ ОБРАЗОВАНИЕМ МОСКОВСКОЙ ОБЛАСТИ,</w:t>
      </w:r>
    </w:p>
    <w:p w:rsidR="00E447D9" w:rsidRDefault="00E447D9">
      <w:pPr>
        <w:pStyle w:val="ConsPlusTitle"/>
        <w:jc w:val="center"/>
      </w:pPr>
      <w:r>
        <w:t>ВЫСТУПАЮЩИМ В КАЧЕСТВЕ ПУБЛИЧНОГО ПАРТНЕРА, И МОСКОВСКОЙ</w:t>
      </w:r>
    </w:p>
    <w:p w:rsidR="00E447D9" w:rsidRDefault="00E447D9">
      <w:pPr>
        <w:pStyle w:val="ConsPlusTitle"/>
        <w:jc w:val="center"/>
      </w:pPr>
      <w:r>
        <w:t>ОБЛАСТЬЮ, ПРИНЯТИЯ РЕШЕНИЯ О РЕАЛИЗАЦИИ ПРОЕКТА</w:t>
      </w:r>
    </w:p>
    <w:p w:rsidR="00E447D9" w:rsidRDefault="00E447D9">
      <w:pPr>
        <w:pStyle w:val="ConsPlusTitle"/>
        <w:jc w:val="center"/>
      </w:pPr>
      <w:r>
        <w:t>МУНИЦИПАЛЬНО-ЧАСТНОГО ПАРТНЕРСТВА, ПЛАНИРУЕМОГО</w:t>
      </w:r>
    </w:p>
    <w:p w:rsidR="00E447D9" w:rsidRDefault="00E447D9">
      <w:pPr>
        <w:pStyle w:val="ConsPlusTitle"/>
        <w:jc w:val="center"/>
      </w:pPr>
      <w:r>
        <w:t>ДЛЯ РЕАЛИЗАЦИИ СОВМЕСТНО ЧАСТНЫМ ПАРТНЕРОМ, МУНИЦИПАЛЬНЫМ</w:t>
      </w:r>
    </w:p>
    <w:p w:rsidR="00E447D9" w:rsidRDefault="00E447D9">
      <w:pPr>
        <w:pStyle w:val="ConsPlusTitle"/>
        <w:jc w:val="center"/>
      </w:pPr>
      <w:r>
        <w:t>ОБРАЗОВАНИЕМ МОСКОВСКОЙ ОБЛАСТИ, ВЫСТУПАЮЩИМ В КАЧЕСТВЕ</w:t>
      </w:r>
    </w:p>
    <w:p w:rsidR="00E447D9" w:rsidRDefault="00E447D9">
      <w:pPr>
        <w:pStyle w:val="ConsPlusTitle"/>
        <w:jc w:val="center"/>
      </w:pPr>
      <w:r>
        <w:t>ПУБЛИЧНОГО ПАРТНЕРА, И МОСКОВСКОЙ ОБЛАСТЬЮ, ЗАКЛЮЧЕНИЯ</w:t>
      </w:r>
    </w:p>
    <w:p w:rsidR="00E447D9" w:rsidRDefault="00E447D9">
      <w:pPr>
        <w:pStyle w:val="ConsPlusTitle"/>
        <w:jc w:val="center"/>
      </w:pPr>
      <w:r>
        <w:t>СОГЛАШЕНИЯ О МУНИЦИПАЛЬНО-ЧАСТНОМ ПАРТНЕРСТВЕ,</w:t>
      </w:r>
    </w:p>
    <w:p w:rsidR="00E447D9" w:rsidRDefault="00E447D9">
      <w:pPr>
        <w:pStyle w:val="ConsPlusTitle"/>
        <w:jc w:val="center"/>
      </w:pPr>
      <w:r>
        <w:t>САМОСТОЯТЕЛЬНОЙ СТОРОНОЙ ПО КОТОРОМУ ВЫСТУПАЕТ МОСКОВСКАЯ</w:t>
      </w:r>
    </w:p>
    <w:p w:rsidR="00E447D9" w:rsidRDefault="00E447D9">
      <w:pPr>
        <w:pStyle w:val="ConsPlusTitle"/>
        <w:jc w:val="center"/>
      </w:pPr>
      <w:r>
        <w:t>ОБЛАСТЬ, И КОНТРОЛЯ ЗА ИСПОЛНЕНИЕМ ТАКИХ СОГЛАШЕНИЙ</w:t>
      </w:r>
    </w:p>
    <w:p w:rsidR="00E447D9" w:rsidRDefault="00E44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47D9">
        <w:tc>
          <w:tcPr>
            <w:tcW w:w="60" w:type="dxa"/>
            <w:tcBorders>
              <w:top w:val="nil"/>
              <w:left w:val="nil"/>
              <w:bottom w:val="nil"/>
              <w:right w:val="nil"/>
            </w:tcBorders>
            <w:shd w:val="clear" w:color="auto" w:fill="CED3F1"/>
            <w:tcMar>
              <w:top w:w="0" w:type="dxa"/>
              <w:left w:w="0" w:type="dxa"/>
              <w:bottom w:w="0" w:type="dxa"/>
              <w:right w:w="0" w:type="dxa"/>
            </w:tcMar>
          </w:tcPr>
          <w:p w:rsidR="00E447D9" w:rsidRDefault="00E44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7D9" w:rsidRDefault="00E44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7D9" w:rsidRDefault="00E447D9">
            <w:pPr>
              <w:pStyle w:val="ConsPlusNormal"/>
              <w:jc w:val="center"/>
            </w:pPr>
            <w:r>
              <w:rPr>
                <w:color w:val="392C69"/>
              </w:rPr>
              <w:t>Список изменяющих документов</w:t>
            </w:r>
          </w:p>
          <w:p w:rsidR="00E447D9" w:rsidRDefault="00E447D9">
            <w:pPr>
              <w:pStyle w:val="ConsPlusNormal"/>
              <w:jc w:val="center"/>
            </w:pPr>
            <w:r>
              <w:rPr>
                <w:color w:val="392C69"/>
              </w:rPr>
              <w:lastRenderedPageBreak/>
              <w:t xml:space="preserve">(в ред. </w:t>
            </w:r>
            <w:hyperlink r:id="rId18">
              <w:r>
                <w:rPr>
                  <w:color w:val="0000FF"/>
                </w:rPr>
                <w:t>постановления</w:t>
              </w:r>
            </w:hyperlink>
            <w:r>
              <w:rPr>
                <w:color w:val="392C69"/>
              </w:rPr>
              <w:t xml:space="preserve"> Правительства МО от 19.12.2022 N 1396/44)</w:t>
            </w:r>
          </w:p>
        </w:tc>
        <w:tc>
          <w:tcPr>
            <w:tcW w:w="113" w:type="dxa"/>
            <w:tcBorders>
              <w:top w:val="nil"/>
              <w:left w:val="nil"/>
              <w:bottom w:val="nil"/>
              <w:right w:val="nil"/>
            </w:tcBorders>
            <w:shd w:val="clear" w:color="auto" w:fill="F4F3F8"/>
            <w:tcMar>
              <w:top w:w="0" w:type="dxa"/>
              <w:left w:w="0" w:type="dxa"/>
              <w:bottom w:w="0" w:type="dxa"/>
              <w:right w:w="0" w:type="dxa"/>
            </w:tcMar>
          </w:tcPr>
          <w:p w:rsidR="00E447D9" w:rsidRDefault="00E447D9">
            <w:pPr>
              <w:pStyle w:val="ConsPlusNormal"/>
            </w:pPr>
          </w:p>
        </w:tc>
      </w:tr>
    </w:tbl>
    <w:p w:rsidR="00E447D9" w:rsidRDefault="00E447D9">
      <w:pPr>
        <w:pStyle w:val="ConsPlusNormal"/>
        <w:jc w:val="both"/>
      </w:pPr>
    </w:p>
    <w:p w:rsidR="00E447D9" w:rsidRDefault="00E447D9">
      <w:pPr>
        <w:pStyle w:val="ConsPlusTitle"/>
        <w:jc w:val="center"/>
        <w:outlineLvl w:val="1"/>
      </w:pPr>
      <w:r>
        <w:t>I. Общие положения</w:t>
      </w:r>
    </w:p>
    <w:p w:rsidR="00E447D9" w:rsidRDefault="00E447D9">
      <w:pPr>
        <w:pStyle w:val="ConsPlusNormal"/>
        <w:jc w:val="both"/>
      </w:pPr>
    </w:p>
    <w:p w:rsidR="00E447D9" w:rsidRDefault="00E447D9">
      <w:pPr>
        <w:pStyle w:val="ConsPlusNormal"/>
        <w:ind w:firstLine="540"/>
        <w:jc w:val="both"/>
      </w:pPr>
      <w:r>
        <w:t xml:space="preserve">1. Настоящий Порядок регулирует вопросы межведомственного взаимодействия центральных исполнительных органов государственной власти Московской области (далее - ЦИОГВ) на этапе разработки и рассмотрения предложения о реализации проекта государственно-частного партнерства (далее - проект ГЧП), принятия решения о реализации проекта ГЧП, заключения соглашения о государственно-частном партнерстве, а также взаимодействия ЦИОГВ с муниципальными образованиями Московской области (далее - муниципальные образования) на этапе рассмотрения предложения о реализации проекта </w:t>
      </w:r>
      <w:proofErr w:type="spellStart"/>
      <w:r>
        <w:t>муниципально</w:t>
      </w:r>
      <w:proofErr w:type="spellEnd"/>
      <w:r>
        <w:t xml:space="preserve">-частного партнерства, планируемого для реализации совместно частным партнером, муниципальным образованием Московской области, выступающим в качестве публичного партнера, и Московской областью (далее - проект МЧП), принятия решения о реализации проекта МЧП, заключения соглашения о </w:t>
      </w:r>
      <w:proofErr w:type="spellStart"/>
      <w:r>
        <w:t>муниципально</w:t>
      </w:r>
      <w:proofErr w:type="spellEnd"/>
      <w:r>
        <w:t xml:space="preserve">-частном партнерстве, самостоятельной стороной по которому в соответствии с Федеральным </w:t>
      </w:r>
      <w:hyperlink r:id="rId19">
        <w:r>
          <w:rPr>
            <w:color w:val="0000FF"/>
          </w:rPr>
          <w:t>законом</w:t>
        </w:r>
      </w:hyperlink>
      <w:r>
        <w:t xml:space="preserve">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(далее - Федеральный закон) выступает Московская область, и контроля за исполнением таких соглашений.</w:t>
      </w:r>
    </w:p>
    <w:p w:rsidR="00E447D9" w:rsidRDefault="00E447D9">
      <w:pPr>
        <w:pStyle w:val="ConsPlusNormal"/>
        <w:spacing w:before="220"/>
        <w:ind w:firstLine="540"/>
        <w:jc w:val="both"/>
      </w:pPr>
      <w:r>
        <w:t xml:space="preserve">2. Министерство инвестиций, промышленности и науки Московской области (далее - Министерство) обеспечивает взаимодействие и координацию ЦИОГВ и муниципальных образований, связанных с рассмотрением проектов ГЧП или проектов МЧП, подготовкой и реализацией соглашений о государственно-частном партнерстве или соглашений о </w:t>
      </w:r>
      <w:proofErr w:type="spellStart"/>
      <w:r>
        <w:t>муниципально</w:t>
      </w:r>
      <w:proofErr w:type="spellEnd"/>
      <w:r>
        <w:t>-частном партнерстве, самостоятельной стороной по которому в соответствии с Федеральным законом выступает Московская область.</w:t>
      </w:r>
    </w:p>
    <w:p w:rsidR="00E447D9" w:rsidRDefault="00E447D9">
      <w:pPr>
        <w:pStyle w:val="ConsPlusNormal"/>
        <w:spacing w:before="220"/>
        <w:ind w:firstLine="540"/>
        <w:jc w:val="both"/>
      </w:pPr>
      <w:r>
        <w:t>3. Отношения, не урегулированные настоящим Порядком, регулируются законодательством Российской Федерации и законодательством Московской области.</w:t>
      </w:r>
    </w:p>
    <w:p w:rsidR="00E447D9" w:rsidRDefault="00E447D9">
      <w:pPr>
        <w:pStyle w:val="ConsPlusNormal"/>
        <w:spacing w:before="220"/>
        <w:ind w:firstLine="540"/>
        <w:jc w:val="both"/>
      </w:pPr>
      <w:r>
        <w:t>4. В целях настоящего Порядка ЦИОГВ и муниципальные образования, задействованные в рамках исполнения положений настоящего Порядка, осуществляют принятие мер по выявлению и недопущению возможности возникновения конфликта интересов (заинтересованности).</w:t>
      </w:r>
    </w:p>
    <w:p w:rsidR="00E447D9" w:rsidRDefault="00E447D9">
      <w:pPr>
        <w:pStyle w:val="ConsPlusNormal"/>
        <w:jc w:val="both"/>
      </w:pPr>
    </w:p>
    <w:p w:rsidR="00E447D9" w:rsidRDefault="00E447D9">
      <w:pPr>
        <w:pStyle w:val="ConsPlusTitle"/>
        <w:jc w:val="center"/>
        <w:outlineLvl w:val="1"/>
      </w:pPr>
      <w:r>
        <w:t>II. Разработка и рассмотрение предложения</w:t>
      </w:r>
    </w:p>
    <w:p w:rsidR="00E447D9" w:rsidRDefault="00E447D9">
      <w:pPr>
        <w:pStyle w:val="ConsPlusTitle"/>
        <w:jc w:val="center"/>
      </w:pPr>
      <w:r>
        <w:t>о реализации проекта</w:t>
      </w:r>
    </w:p>
    <w:p w:rsidR="00E447D9" w:rsidRDefault="00E447D9">
      <w:pPr>
        <w:pStyle w:val="ConsPlusNormal"/>
        <w:jc w:val="both"/>
      </w:pPr>
    </w:p>
    <w:p w:rsidR="00E447D9" w:rsidRDefault="00E447D9">
      <w:pPr>
        <w:pStyle w:val="ConsPlusNormal"/>
        <w:ind w:firstLine="540"/>
        <w:jc w:val="both"/>
      </w:pPr>
      <w:r>
        <w:t xml:space="preserve">5. В случае если инициатором проекта ГЧП выступает ЦИОГВ, уполномоченный на разработку и рассмотрение предложения о реализации проекта ГЧП, в соответствии с отраслевой принадлежностью объекта соглашения о государственно-частном партнерстве или в случае, если инициатором проекта МЧП выступает муниципальное образование (далее - публичный партнер), публичный партнер обеспечивает разработку предложения о реализации проекта в соответствии с требованиями, установленными </w:t>
      </w:r>
      <w:hyperlink r:id="rId20">
        <w:r>
          <w:rPr>
            <w:color w:val="0000FF"/>
          </w:rPr>
          <w:t>частью 3 статьи 8</w:t>
        </w:r>
      </w:hyperlink>
      <w:r>
        <w:t xml:space="preserve"> Федерального закона (далее - предложение о реализации проекта), в том числе подготовку проекта соглашения о государственно-частном партнерстве или соглашения о </w:t>
      </w:r>
      <w:proofErr w:type="spellStart"/>
      <w:r>
        <w:t>муниципально</w:t>
      </w:r>
      <w:proofErr w:type="spellEnd"/>
      <w:r>
        <w:t>-частном партнерстве и направление такого предложения о реализации проекта на рассмотрение в Министерство для оценки эффективности и определения его сравнительного преимущества.</w:t>
      </w:r>
    </w:p>
    <w:p w:rsidR="00E447D9" w:rsidRDefault="00E447D9">
      <w:pPr>
        <w:pStyle w:val="ConsPlusNormal"/>
        <w:spacing w:before="220"/>
        <w:ind w:firstLine="540"/>
        <w:jc w:val="both"/>
      </w:pPr>
      <w:r>
        <w:t>6. Лицо, которое в силу Федерального закона может являться частным партнером (далее - частный партнер), вправе обеспечить разработку предложения о реализации проекта ГЧП и направить его на рассмотрение в ЦИОГВ, уполномоченное на рассмотрение предложения о реализации проекта ГЧП, в соответствии с отраслевой принадлежностью объекта соглашения о государственно-частном партнерстве, а в случае разработки предложения о реализации проекта МЧП - в соответствующее муниципальное образование.</w:t>
      </w:r>
    </w:p>
    <w:p w:rsidR="00E447D9" w:rsidRDefault="00E447D9">
      <w:pPr>
        <w:pStyle w:val="ConsPlusNormal"/>
        <w:spacing w:before="220"/>
        <w:ind w:firstLine="540"/>
        <w:jc w:val="both"/>
      </w:pPr>
      <w:bookmarkStart w:id="2" w:name="P110"/>
      <w:bookmarkEnd w:id="2"/>
      <w:r>
        <w:lastRenderedPageBreak/>
        <w:t>Муниципальное образование, получившее предложение о реализации проекта МЧП от частного партнера, в срок, не превышающий 3 календарных дней, направляет предложение о реализации проекта МЧП и приложенные к нему документы в Министерство посредством межведомственной системы электронного документооборота Московской области (далее - МСЭД).</w:t>
      </w:r>
    </w:p>
    <w:p w:rsidR="00E447D9" w:rsidRDefault="00E447D9">
      <w:pPr>
        <w:pStyle w:val="ConsPlusNormal"/>
        <w:spacing w:before="220"/>
        <w:ind w:firstLine="540"/>
        <w:jc w:val="both"/>
      </w:pPr>
      <w:r>
        <w:t>Частный партнер одновременно с направлением предложения о реализации проекта предоставляет публичному партнеру выданную банком или иной кредитной организацией независимую гарантию (банковскую гарантию) в объеме не менее чем 5 процентов от объема прогнозируемого финансирования проекта ГЧП или проекта МЧП.</w:t>
      </w:r>
    </w:p>
    <w:p w:rsidR="00E447D9" w:rsidRDefault="00E447D9">
      <w:pPr>
        <w:pStyle w:val="ConsPlusNormal"/>
        <w:spacing w:before="220"/>
        <w:ind w:firstLine="540"/>
        <w:jc w:val="both"/>
      </w:pPr>
      <w:bookmarkStart w:id="3" w:name="P112"/>
      <w:bookmarkEnd w:id="3"/>
      <w:r>
        <w:t xml:space="preserve">7. Публичный партнер вправе инициировать передачу своих прав и обязанностей путем подготовки предложения Правительству Московской области об определении Министерства уполномоченным органом на осуществление прав публичного партнера при рассмотрении конкретного поступившего предложения о реализации проекта ГЧП в соответствии с </w:t>
      </w:r>
      <w:hyperlink r:id="rId21">
        <w:r>
          <w:rPr>
            <w:color w:val="0000FF"/>
          </w:rPr>
          <w:t>Регламентом</w:t>
        </w:r>
      </w:hyperlink>
      <w:r>
        <w:t xml:space="preserve"> Правительства Московской области, утвержденным постановлением Губернатора Московской области от 02.07.2003 N 150-ПГ "О Регламенте Правительства Московской области" (далее - Регламент Правительства Московской области).</w:t>
      </w:r>
    </w:p>
    <w:p w:rsidR="00E447D9" w:rsidRDefault="00E447D9">
      <w:pPr>
        <w:pStyle w:val="ConsPlusNormal"/>
        <w:spacing w:before="220"/>
        <w:ind w:firstLine="540"/>
        <w:jc w:val="both"/>
      </w:pPr>
      <w:r>
        <w:t>Публичный партнер вправе инициировать передачу части своих прав и обязанностей путем подготовки предложения Правительству Московской области об определении одного из ЦИОГВ уполномоченным органом на осуществление отдельных прав публичного партнера при рассмотрении конкретного поступившего предложения о реализации проекта ГЧП в соответствии с Регламентом Правительства Московской области.</w:t>
      </w:r>
    </w:p>
    <w:p w:rsidR="00E447D9" w:rsidRDefault="00E447D9">
      <w:pPr>
        <w:pStyle w:val="ConsPlusNormal"/>
        <w:spacing w:before="220"/>
        <w:ind w:firstLine="540"/>
        <w:jc w:val="both"/>
      </w:pPr>
      <w:r>
        <w:t xml:space="preserve">8. В случае направления частным партнером предложения о проведении предварительных переговоров, связанных с разработкой предложения о реализации проекта ГЧП или проекта МЧП, предварительные переговоры проводятся между публичным партнером и частным партнером в порядке, установленном </w:t>
      </w:r>
      <w:hyperlink r:id="rId22">
        <w:r>
          <w:rPr>
            <w:color w:val="0000FF"/>
          </w:rPr>
          <w:t>приказом</w:t>
        </w:r>
      </w:hyperlink>
      <w:r>
        <w:t xml:space="preserve"> Министерства экономического развития Российской Федерации от 20.11.2015 N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t>муниципально</w:t>
      </w:r>
      <w:proofErr w:type="spellEnd"/>
      <w:r>
        <w:t>-частного партнерства, между публичным партнером и инициатором проекта" (далее - Порядок проведения предварительных переговоров), с участием Министерства и заинтересованных ЦИОГВ.</w:t>
      </w:r>
    </w:p>
    <w:p w:rsidR="00E447D9" w:rsidRDefault="00E447D9">
      <w:pPr>
        <w:pStyle w:val="ConsPlusNormal"/>
        <w:spacing w:before="220"/>
        <w:ind w:firstLine="540"/>
        <w:jc w:val="both"/>
      </w:pPr>
      <w:r>
        <w:t>Министерство, публичный партнер и частный партнер вправе привлекать к предварительным переговорам экспертов, заинтересованные ЦИОГВ, компетентные государственные органы и иных лиц.</w:t>
      </w:r>
    </w:p>
    <w:p w:rsidR="00E447D9" w:rsidRDefault="00E447D9">
      <w:pPr>
        <w:pStyle w:val="ConsPlusNormal"/>
        <w:spacing w:before="220"/>
        <w:ind w:firstLine="540"/>
        <w:jc w:val="both"/>
      </w:pPr>
      <w:r>
        <w:t xml:space="preserve">9. Публичный партнер, а в случае, предусмотренном </w:t>
      </w:r>
      <w:hyperlink w:anchor="P110">
        <w:r>
          <w:rPr>
            <w:color w:val="0000FF"/>
          </w:rPr>
          <w:t>абзацем вторым пункта 6</w:t>
        </w:r>
      </w:hyperlink>
      <w:r>
        <w:t xml:space="preserve"> настоящего Порядка, Министерство в течение 10 календарных дней со дня поступления предложения от частного партнера направляет информацию о частном партнере в Главное управление региональной безопасности Московской области в целях изучения деловой репутации.</w:t>
      </w:r>
    </w:p>
    <w:p w:rsidR="00E447D9" w:rsidRDefault="00E447D9">
      <w:pPr>
        <w:pStyle w:val="ConsPlusNormal"/>
        <w:spacing w:before="220"/>
        <w:ind w:firstLine="540"/>
        <w:jc w:val="both"/>
      </w:pPr>
      <w:bookmarkStart w:id="4" w:name="P117"/>
      <w:bookmarkEnd w:id="4"/>
      <w:r>
        <w:t xml:space="preserve">10. Публичный партнер в течение 90 календарных дней со дня поступления предложения от частного партнера рассматривает предложение в соответствии с </w:t>
      </w:r>
      <w:hyperlink r:id="rId23">
        <w:r>
          <w:rPr>
            <w:color w:val="0000FF"/>
          </w:rPr>
          <w:t>Правилами</w:t>
        </w:r>
      </w:hyperlink>
      <w:r>
        <w:t xml:space="preserve"> рассмотрения публичным партнером предложения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утвержденными постановлением Правительства Российской Федерации от 19.12.2015 N 1388 "Об утверждении Правил рассмотрения публичным партнером предложения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и принимает одно из решений в соответствии с </w:t>
      </w:r>
      <w:hyperlink w:anchor="P125">
        <w:r>
          <w:rPr>
            <w:color w:val="0000FF"/>
          </w:rPr>
          <w:t>пунктом 14</w:t>
        </w:r>
      </w:hyperlink>
      <w:r>
        <w:t xml:space="preserve"> настоящего Порядка.</w:t>
      </w:r>
    </w:p>
    <w:p w:rsidR="00E447D9" w:rsidRDefault="00E447D9">
      <w:pPr>
        <w:pStyle w:val="ConsPlusNormal"/>
        <w:spacing w:before="220"/>
        <w:ind w:firstLine="540"/>
        <w:jc w:val="both"/>
      </w:pPr>
      <w:r>
        <w:t xml:space="preserve">11. При рассмотрении предложения о реализации проекта ГЧП или проекта МЧП публичный партнер вправе проводить переговоры, в том числе в форме совместных совещаний с частным партнером в соответствии с </w:t>
      </w:r>
      <w:hyperlink r:id="rId24">
        <w:r>
          <w:rPr>
            <w:color w:val="0000FF"/>
          </w:rPr>
          <w:t>порядком</w:t>
        </w:r>
      </w:hyperlink>
      <w:r>
        <w:t xml:space="preserve">, утвержденным приказом Министерства экономического </w:t>
      </w:r>
      <w:r>
        <w:lastRenderedPageBreak/>
        <w:t xml:space="preserve">развития Российской Федерации от 20.11.2015 N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t>муниципально</w:t>
      </w:r>
      <w:proofErr w:type="spellEnd"/>
      <w:r>
        <w:t>-частного партнерства, между публичным партнером и инициатором проекта". Указанные переговоры проводятся с привлечением представителей Министерства и заинтересованных ЦИОГВ.</w:t>
      </w:r>
    </w:p>
    <w:p w:rsidR="00E447D9" w:rsidRDefault="00E447D9">
      <w:pPr>
        <w:pStyle w:val="ConsPlusNormal"/>
        <w:spacing w:before="220"/>
        <w:ind w:firstLine="540"/>
        <w:jc w:val="both"/>
      </w:pPr>
      <w:r>
        <w:t xml:space="preserve">12. Публичный партнер не менее чем за 45 календарных дней до вынесения в соответствии с </w:t>
      </w:r>
      <w:hyperlink w:anchor="P117">
        <w:r>
          <w:rPr>
            <w:color w:val="0000FF"/>
          </w:rPr>
          <w:t>пунктом 10</w:t>
        </w:r>
      </w:hyperlink>
      <w:r>
        <w:t xml:space="preserve"> настоящего Порядка решения направляет в Министерство экономики и финансов Московской области запрос о представлении заключения о наличии средств на реализацию проекта ГЧП в соответствии с документами стратегического планирования Российской Федерации, документами стратегического планирования субъектов Российской Федерации (в случае если для реализации проекта ГЧП требуется выделение средств из бюджетов бюджетной системы Российской Федерации).</w:t>
      </w:r>
    </w:p>
    <w:p w:rsidR="00E447D9" w:rsidRDefault="00E447D9">
      <w:pPr>
        <w:pStyle w:val="ConsPlusNormal"/>
        <w:spacing w:before="220"/>
        <w:ind w:firstLine="540"/>
        <w:jc w:val="both"/>
      </w:pPr>
      <w:r>
        <w:t xml:space="preserve">В случае если в соответствии с предложением о реализации проекта МЧП требуется выделение средств из бюджета Московской области, публичный партнер не менее чем за 45 календарных дней до вынесения в соответствии с </w:t>
      </w:r>
      <w:hyperlink w:anchor="P117">
        <w:r>
          <w:rPr>
            <w:color w:val="0000FF"/>
          </w:rPr>
          <w:t>пунктом 10</w:t>
        </w:r>
      </w:hyperlink>
      <w:r>
        <w:t xml:space="preserve"> настоящего Порядка решения направляет в Министерство экономики и финансов Московской области посредством МСЭД запрос о представлении заключения о наличии средств на реализацию проекта МЧП в соответствии с документами стратегического планирования Российской Федерации, документами стратегического планирования субъектов Российской Федерации, муниципальными документами стратегического планирования.</w:t>
      </w:r>
    </w:p>
    <w:p w:rsidR="00E447D9" w:rsidRDefault="00E447D9">
      <w:pPr>
        <w:pStyle w:val="ConsPlusNormal"/>
        <w:spacing w:before="220"/>
        <w:ind w:firstLine="540"/>
        <w:jc w:val="both"/>
      </w:pPr>
      <w:r>
        <w:t>Министерство экономики и финансов Московской области представляет указанное заключение в отношении проекта ГЧП или проекта МЧП, в случае если на реализацию проекта ГЧП или проекта МЧП требуется выделение средств из бюджета Московской области, в адрес публичного партнера в срок, не превышающий 8 рабочих дней с даты получения запроса.</w:t>
      </w:r>
    </w:p>
    <w:p w:rsidR="00E447D9" w:rsidRDefault="00E447D9">
      <w:pPr>
        <w:pStyle w:val="ConsPlusNormal"/>
        <w:spacing w:before="220"/>
        <w:ind w:firstLine="540"/>
        <w:jc w:val="both"/>
      </w:pPr>
      <w:r>
        <w:t xml:space="preserve">В случае если в соответствии с предложением о реализации проекта МЧП требуется выделение средств из бюджета соответствующего муниципального образования, публичный партнер не менее чем за 20 календарных дней до вынесения в соответствии с </w:t>
      </w:r>
      <w:hyperlink w:anchor="P117">
        <w:r>
          <w:rPr>
            <w:color w:val="0000FF"/>
          </w:rPr>
          <w:t>пунктом 10</w:t>
        </w:r>
      </w:hyperlink>
      <w:r>
        <w:t xml:space="preserve"> настоящего Порядка решения направляет в Министерство посредством МСЭД заключение о наличии средств на реализацию проекта МЧП в соответствии с муниципальными документами стратегического планирования.</w:t>
      </w:r>
    </w:p>
    <w:p w:rsidR="00E447D9" w:rsidRDefault="00E447D9">
      <w:pPr>
        <w:pStyle w:val="ConsPlusNormal"/>
        <w:spacing w:before="220"/>
        <w:ind w:firstLine="540"/>
        <w:jc w:val="both"/>
      </w:pPr>
      <w:r>
        <w:t xml:space="preserve">13. В течение срока, указанного в </w:t>
      </w:r>
      <w:hyperlink w:anchor="P117">
        <w:r>
          <w:rPr>
            <w:color w:val="0000FF"/>
          </w:rPr>
          <w:t>пункте 10</w:t>
        </w:r>
      </w:hyperlink>
      <w:r>
        <w:t xml:space="preserve"> настоящего Порядка, публичный партнер вправе запрашивать заключения ЦИОГВ относительно проекта ГЧП или проекта МЧП в части касающейся.</w:t>
      </w:r>
    </w:p>
    <w:p w:rsidR="00E447D9" w:rsidRDefault="00E447D9">
      <w:pPr>
        <w:pStyle w:val="ConsPlusNormal"/>
        <w:spacing w:before="220"/>
        <w:ind w:firstLine="540"/>
        <w:jc w:val="both"/>
      </w:pPr>
      <w:r>
        <w:t>Срок подготовки такого заключения не может превышать 8 рабочих дней с даты получения соответствующего запроса.</w:t>
      </w:r>
    </w:p>
    <w:p w:rsidR="00E447D9" w:rsidRDefault="00E447D9">
      <w:pPr>
        <w:pStyle w:val="ConsPlusNormal"/>
        <w:spacing w:before="220"/>
        <w:ind w:firstLine="540"/>
        <w:jc w:val="both"/>
      </w:pPr>
      <w:bookmarkStart w:id="5" w:name="P125"/>
      <w:bookmarkEnd w:id="5"/>
      <w:r>
        <w:t>14. По результатам рассмотрения предложения о реализации проекта ГЧП или проекта МЧП публичный партнер принимает одно из следующих решений:</w:t>
      </w:r>
    </w:p>
    <w:p w:rsidR="00E447D9" w:rsidRDefault="00E447D9">
      <w:pPr>
        <w:pStyle w:val="ConsPlusNormal"/>
        <w:spacing w:before="220"/>
        <w:ind w:firstLine="540"/>
        <w:jc w:val="both"/>
      </w:pPr>
      <w:r>
        <w:t>1) о направлении предложения о реализации проекта на рассмотрение в Министерство в целях оценки эффективности и определения его сравнительного преимущества;</w:t>
      </w:r>
    </w:p>
    <w:p w:rsidR="00E447D9" w:rsidRDefault="00E447D9">
      <w:pPr>
        <w:pStyle w:val="ConsPlusNormal"/>
        <w:spacing w:before="220"/>
        <w:ind w:firstLine="540"/>
        <w:jc w:val="both"/>
      </w:pPr>
      <w:r>
        <w:t>2) о невозможности реализации проекта.</w:t>
      </w:r>
    </w:p>
    <w:p w:rsidR="00E447D9" w:rsidRDefault="00E447D9">
      <w:pPr>
        <w:pStyle w:val="ConsPlusNormal"/>
        <w:spacing w:before="220"/>
        <w:ind w:firstLine="540"/>
        <w:jc w:val="both"/>
      </w:pPr>
      <w:r>
        <w:t xml:space="preserve">Решение публичного партнера о невозможности реализации проекта должно быть мотивированным и принимается по основаниям, определенным </w:t>
      </w:r>
      <w:hyperlink r:id="rId25">
        <w:r>
          <w:rPr>
            <w:color w:val="0000FF"/>
          </w:rPr>
          <w:t>частью 7 статьи 8</w:t>
        </w:r>
      </w:hyperlink>
      <w:r>
        <w:t xml:space="preserve"> Федерального закона.</w:t>
      </w:r>
    </w:p>
    <w:p w:rsidR="00E447D9" w:rsidRDefault="00E447D9">
      <w:pPr>
        <w:pStyle w:val="ConsPlusNormal"/>
        <w:spacing w:before="220"/>
        <w:ind w:firstLine="540"/>
        <w:jc w:val="both"/>
      </w:pPr>
      <w:r>
        <w:t xml:space="preserve">15. В случае если публичным партнером принято решение о направлении предложения о реализации проекта ГЧП или проекта МЧП на рассмотрение в Министерство в целях оценки эффективности проекта и определения его сравнительного преимущества, публичный партнер в </w:t>
      </w:r>
      <w:r>
        <w:lastRenderedPageBreak/>
        <w:t>срок, не превышающий 10 календарных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Министерство.</w:t>
      </w:r>
    </w:p>
    <w:p w:rsidR="00E447D9" w:rsidRDefault="00E447D9">
      <w:pPr>
        <w:pStyle w:val="ConsPlusNormal"/>
        <w:spacing w:before="220"/>
        <w:ind w:firstLine="540"/>
        <w:jc w:val="both"/>
      </w:pPr>
      <w:r>
        <w:t xml:space="preserve">16. В срок не позднее 10 календарных дней со дня принятия одного из решений, указанных в </w:t>
      </w:r>
      <w:hyperlink w:anchor="P125">
        <w:r>
          <w:rPr>
            <w:color w:val="0000FF"/>
          </w:rPr>
          <w:t>пункте 14</w:t>
        </w:r>
      </w:hyperlink>
      <w:r>
        <w:t xml:space="preserve"> настоящего Порядка, публичный партнер направляет данное решение, а также оригиналы протоколов предварительных переговоров и (или) переговоров (в случае если эти переговоры были проведены) частному партнеру, а также размещает данное решение, предложение о реализации проекта ГЧП и проекта МЧП и указанные протоколы переговоров (в случае если эти переговоры были проведены) на официальном сайте публичного партнера в информационно-телекоммуникационной сети Интернет.</w:t>
      </w:r>
    </w:p>
    <w:p w:rsidR="00E447D9" w:rsidRDefault="00E447D9">
      <w:pPr>
        <w:pStyle w:val="ConsPlusNormal"/>
        <w:spacing w:before="220"/>
        <w:ind w:firstLine="540"/>
        <w:jc w:val="both"/>
      </w:pPr>
      <w:r>
        <w:t xml:space="preserve">В случае если Министерство в соответствии с </w:t>
      </w:r>
      <w:hyperlink w:anchor="P112">
        <w:r>
          <w:rPr>
            <w:color w:val="0000FF"/>
          </w:rPr>
          <w:t>пунктом 7</w:t>
        </w:r>
      </w:hyperlink>
      <w:r>
        <w:t xml:space="preserve"> настоящего Порядка наделено правами публичного партнера, Министерство в установленный настоящим пунктом срок приступает к рассмотрению предложения о реализации проекта в целях оценки эффективности проекта и определения его сравнительного преимущества в соответствии с пунктом 17 настоящего Порядка.</w:t>
      </w:r>
    </w:p>
    <w:p w:rsidR="00E447D9" w:rsidRDefault="00E447D9">
      <w:pPr>
        <w:pStyle w:val="ConsPlusNormal"/>
        <w:spacing w:before="220"/>
        <w:ind w:firstLine="540"/>
        <w:jc w:val="both"/>
      </w:pPr>
      <w:r>
        <w:t xml:space="preserve">17. Министерство рассматривает предложение о реализации проекта в целях оценки эффективности проекта и определения его сравнительного преимущества в срок не более 90 календарных дней со дня поступления предложения о реализации проекта в соответствии с </w:t>
      </w:r>
      <w:hyperlink r:id="rId26">
        <w:r>
          <w:rPr>
            <w:color w:val="0000FF"/>
          </w:rPr>
          <w:t>Правилами</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и определения их сравнительного преимущества, утвержденными постановлением Правительства Российской Федерации от 30.12.2015 N 1514 "О порядке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и определения их сравнительного преимущества", </w:t>
      </w:r>
      <w:hyperlink r:id="rId27">
        <w:r>
          <w:rPr>
            <w:color w:val="0000FF"/>
          </w:rPr>
          <w:t>Методикой</w:t>
        </w:r>
      </w:hyperlink>
      <w:r>
        <w:t xml:space="preserve">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и определения их сравнительного преимущества, утвержденной приказом Министерства экономического развития Российской Федерации от 30.11.2015 N 894 "Об утверждении Методики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и определения их сравнительного преимущества", и Методическими </w:t>
      </w:r>
      <w:hyperlink r:id="rId28">
        <w:r>
          <w:rPr>
            <w:color w:val="0000FF"/>
          </w:rPr>
          <w:t>рекомендациями</w:t>
        </w:r>
      </w:hyperlink>
      <w:r>
        <w:t xml:space="preserve"> по подготовке данных для формирования существенных условий и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проекта концессионного соглашения,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 утвержденными распоряжением Правительства Московской области от 13.07.2018 N 438-РП "Об утверждении Методических рекомендаций по подготовке данных для формирования существенных условий и оценки эффективности проекта государственно-частного партнерства, проекта </w:t>
      </w:r>
      <w:proofErr w:type="spellStart"/>
      <w:r>
        <w:t>муниципально</w:t>
      </w:r>
      <w:proofErr w:type="spellEnd"/>
      <w:r>
        <w:t>-частного партнерства, проекта концессионного соглашения,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критериев финансовых и инвестиционных параметров".</w:t>
      </w:r>
    </w:p>
    <w:p w:rsidR="00E447D9" w:rsidRDefault="00E447D9">
      <w:pPr>
        <w:pStyle w:val="ConsPlusNormal"/>
        <w:spacing w:before="220"/>
        <w:ind w:firstLine="540"/>
        <w:jc w:val="both"/>
      </w:pPr>
      <w:r>
        <w:t>18. При рассмотрении предложения в целях подготовки Министерством заключения об эффективности проекта и его сравнительном преимуществе либо о неэффективности проекта и (или) об отсутствии его сравнительного преимущества (далее - заключение) Министерство вправе запрашивать у частного партнера, публичного партнера, заинтересованных ЦИОГВ заключения, дополнительные материалы и документы, выносить рассмотрение проектов заключений на заседания совещательных (координационных) органов, образованных Правительством Московской области и (или) Губернатором Московской области.</w:t>
      </w:r>
    </w:p>
    <w:p w:rsidR="00E447D9" w:rsidRDefault="00E447D9">
      <w:pPr>
        <w:pStyle w:val="ConsPlusNormal"/>
        <w:spacing w:before="220"/>
        <w:ind w:firstLine="540"/>
        <w:jc w:val="both"/>
      </w:pPr>
      <w:r>
        <w:t xml:space="preserve">Срок предоставления указанных дополнительных материалов и документов, а также подготовки заключений не может составлять более 8 рабочих дней с даты получения </w:t>
      </w:r>
      <w:r>
        <w:lastRenderedPageBreak/>
        <w:t>соответствующего запроса.</w:t>
      </w:r>
    </w:p>
    <w:p w:rsidR="00E447D9" w:rsidRDefault="00E447D9">
      <w:pPr>
        <w:pStyle w:val="ConsPlusNormal"/>
        <w:spacing w:before="220"/>
        <w:ind w:firstLine="540"/>
        <w:jc w:val="both"/>
      </w:pPr>
      <w:r>
        <w:t xml:space="preserve">19. При рассмотрении предложения о реализации проекта ГЧП или проекта МЧП на предмет оценки его эффективности и определения его сравнительного преимущества Министерство вправе проводить переговоры с обязательным участием публичного партнера, инициатора проекта и заинтересованных ЦИОГВ, в том числе в форме совместных совещаний в соответствии с </w:t>
      </w:r>
      <w:hyperlink r:id="rId29">
        <w:r>
          <w:rPr>
            <w:color w:val="0000FF"/>
          </w:rPr>
          <w:t>Правилами</w:t>
        </w:r>
      </w:hyperlink>
      <w:r>
        <w:t xml:space="preserve">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w:t>
      </w:r>
      <w:proofErr w:type="spellStart"/>
      <w:r>
        <w:t>муниципально</w:t>
      </w:r>
      <w:proofErr w:type="spellEnd"/>
      <w:r>
        <w:t xml:space="preserve">-частного партнерства на предмет оценки эффективности проекта и определения его сравнительного преимущества, утвержденными постановлением Правительства Российской Федерации от 03.12.2015 N 1309 "Об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w:t>
      </w:r>
      <w:proofErr w:type="spellStart"/>
      <w:r>
        <w:t>муниципально</w:t>
      </w:r>
      <w:proofErr w:type="spellEnd"/>
      <w:r>
        <w:t>-частного партнерства на предмет оценки эффективности проекта и определения его сравнительного преимущества".</w:t>
      </w:r>
    </w:p>
    <w:p w:rsidR="00E447D9" w:rsidRDefault="00E447D9">
      <w:pPr>
        <w:pStyle w:val="ConsPlusNormal"/>
        <w:spacing w:before="220"/>
        <w:ind w:firstLine="540"/>
        <w:jc w:val="both"/>
      </w:pPr>
      <w:r>
        <w:t>20. По итогам рассмотрения предложения о реализации проекта Министерство утверждает заключение об эффективности проекта и его сравнительном преимуществе либо заключение о неэффективности проекта и (или) об отсутствии его сравнительного преимущества по установленной им форме и направляет соответствующее заключение, а также оригинал протокола переговоров (в случае если переговоры были проведены) публичному партнеру, инициатору проекта и в течение 5 календарных дней со дня утверждения соответствующего заключения размещает решение, предложение о реализации проекта и протокол переговоров на официальном сайте Министерства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E447D9" w:rsidRDefault="00E447D9">
      <w:pPr>
        <w:pStyle w:val="ConsPlusNormal"/>
        <w:jc w:val="both"/>
      </w:pPr>
    </w:p>
    <w:p w:rsidR="00E447D9" w:rsidRDefault="00E447D9">
      <w:pPr>
        <w:pStyle w:val="ConsPlusTitle"/>
        <w:jc w:val="center"/>
        <w:outlineLvl w:val="1"/>
      </w:pPr>
      <w:r>
        <w:t>III. Принятие решения о реализации проекта, заключение</w:t>
      </w:r>
    </w:p>
    <w:p w:rsidR="00E447D9" w:rsidRDefault="00E447D9">
      <w:pPr>
        <w:pStyle w:val="ConsPlusTitle"/>
        <w:jc w:val="center"/>
      </w:pPr>
      <w:r>
        <w:t>соглашения о государственно-частном партнерстве,</w:t>
      </w:r>
    </w:p>
    <w:p w:rsidR="00E447D9" w:rsidRDefault="00E447D9">
      <w:pPr>
        <w:pStyle w:val="ConsPlusTitle"/>
        <w:jc w:val="center"/>
      </w:pPr>
      <w:proofErr w:type="spellStart"/>
      <w:r>
        <w:t>муниципально</w:t>
      </w:r>
      <w:proofErr w:type="spellEnd"/>
      <w:r>
        <w:t>-частном партнерстве, самостоятельной стороной</w:t>
      </w:r>
    </w:p>
    <w:p w:rsidR="00E447D9" w:rsidRDefault="00E447D9">
      <w:pPr>
        <w:pStyle w:val="ConsPlusTitle"/>
        <w:jc w:val="center"/>
      </w:pPr>
      <w:r>
        <w:t>по которому выступает Московская область, и контроль</w:t>
      </w:r>
    </w:p>
    <w:p w:rsidR="00E447D9" w:rsidRDefault="00E447D9">
      <w:pPr>
        <w:pStyle w:val="ConsPlusTitle"/>
        <w:jc w:val="center"/>
      </w:pPr>
      <w:r>
        <w:t>за исполнением таких соглашений</w:t>
      </w:r>
    </w:p>
    <w:p w:rsidR="00E447D9" w:rsidRDefault="00E447D9">
      <w:pPr>
        <w:pStyle w:val="ConsPlusNormal"/>
        <w:jc w:val="both"/>
      </w:pPr>
    </w:p>
    <w:p w:rsidR="00E447D9" w:rsidRDefault="00E447D9">
      <w:pPr>
        <w:pStyle w:val="ConsPlusNormal"/>
        <w:ind w:firstLine="540"/>
        <w:jc w:val="both"/>
      </w:pPr>
      <w:r>
        <w:t>21. Решение о реализации проекта ГЧП принимается Правительством Московской области на основании заключения Министерства об эффективности проекта и его сравнительном преимуществе и в соответствии с Регламентом Правительства Московской области в срок, не превышающий 60 календарных дней с даты утверждения такого заключения.</w:t>
      </w:r>
    </w:p>
    <w:p w:rsidR="00E447D9" w:rsidRDefault="00E447D9">
      <w:pPr>
        <w:pStyle w:val="ConsPlusNormal"/>
        <w:spacing w:before="220"/>
        <w:ind w:firstLine="540"/>
        <w:jc w:val="both"/>
      </w:pPr>
      <w:r>
        <w:t>Решение о реализации проекта МЧП принимается соответствующим муниципальным образованием на основании заключения Министерства об эффективности проекта и его сравнительном преимуществе в срок, не превышающий 60 календарных дней с даты утверждения такого заключения.</w:t>
      </w:r>
    </w:p>
    <w:p w:rsidR="00E447D9" w:rsidRDefault="00E447D9">
      <w:pPr>
        <w:pStyle w:val="ConsPlusNormal"/>
        <w:spacing w:before="220"/>
        <w:ind w:firstLine="540"/>
        <w:jc w:val="both"/>
      </w:pPr>
      <w:r>
        <w:t xml:space="preserve">22. Подготовка проекта решения о реализации проекта ГЧП или проекта МЧП осуществляется публичным партнером в соответствии с </w:t>
      </w:r>
      <w:hyperlink r:id="rId30">
        <w:r>
          <w:rPr>
            <w:color w:val="0000FF"/>
          </w:rPr>
          <w:t>частями 3</w:t>
        </w:r>
      </w:hyperlink>
      <w:r>
        <w:t xml:space="preserve"> и </w:t>
      </w:r>
      <w:hyperlink r:id="rId31">
        <w:r>
          <w:rPr>
            <w:color w:val="0000FF"/>
          </w:rPr>
          <w:t>3.1 статьи 10</w:t>
        </w:r>
      </w:hyperlink>
      <w:r>
        <w:t xml:space="preserve"> Федерального закона.</w:t>
      </w:r>
    </w:p>
    <w:p w:rsidR="00E447D9" w:rsidRDefault="00E447D9">
      <w:pPr>
        <w:pStyle w:val="ConsPlusNormal"/>
        <w:spacing w:before="220"/>
        <w:ind w:firstLine="540"/>
        <w:jc w:val="both"/>
      </w:pPr>
      <w:r>
        <w:t>23. Подготовка конкурсной документации в целях проведения конкурса на право заключения соглашения о государственно-частном партнерстве осуществляется Комитетом по конкурентной политике Московской области.</w:t>
      </w:r>
    </w:p>
    <w:p w:rsidR="00E447D9" w:rsidRDefault="00E447D9">
      <w:pPr>
        <w:pStyle w:val="ConsPlusNormal"/>
        <w:spacing w:before="220"/>
        <w:ind w:firstLine="540"/>
        <w:jc w:val="both"/>
      </w:pPr>
      <w:r>
        <w:t>Для формирования конкурсной документации публичный партнер, Министерство, ЦИОГВ обеспечивают по запросу Комитета по конкурентной политики Московской области в срок, не превышающий 5 рабочих дней, направление информации, находящейся в их компетенции.</w:t>
      </w:r>
    </w:p>
    <w:p w:rsidR="00E447D9" w:rsidRDefault="00E447D9">
      <w:pPr>
        <w:pStyle w:val="ConsPlusNormal"/>
        <w:spacing w:before="220"/>
        <w:ind w:firstLine="540"/>
        <w:jc w:val="both"/>
      </w:pPr>
      <w:r>
        <w:t xml:space="preserve">Подготовка конкурсной документации в целях проведения конкурса на право заключения соглашения о </w:t>
      </w:r>
      <w:proofErr w:type="spellStart"/>
      <w:r>
        <w:t>муниципально</w:t>
      </w:r>
      <w:proofErr w:type="spellEnd"/>
      <w:r>
        <w:t xml:space="preserve">-частном партнерстве, самостоятельной стороной по которому выступает Московская область, осуществляется соответствующим муниципальным образованием. </w:t>
      </w:r>
      <w:r>
        <w:lastRenderedPageBreak/>
        <w:t>Информацию для подготовки конкурсной документации предоставляют Министерство и ЦИОГВ в части касающейся.</w:t>
      </w:r>
    </w:p>
    <w:p w:rsidR="00E447D9" w:rsidRDefault="00E447D9">
      <w:pPr>
        <w:pStyle w:val="ConsPlusNormal"/>
        <w:spacing w:before="220"/>
        <w:ind w:firstLine="540"/>
        <w:jc w:val="both"/>
      </w:pPr>
      <w:r>
        <w:t xml:space="preserve">24. Публичный партнер осуществляет согласование конкурсной документации на право заключения соглашения о государственно-частном партнерстве, </w:t>
      </w:r>
      <w:proofErr w:type="spellStart"/>
      <w:r>
        <w:t>муниципально</w:t>
      </w:r>
      <w:proofErr w:type="spellEnd"/>
      <w:r>
        <w:t>-частном партнерстве, самостоятельной стороной по которому выступает Московская область, с Министерством экономики и финансов Московской области, Министерством, а также иными заинтересованными ЦИОГВ.</w:t>
      </w:r>
    </w:p>
    <w:p w:rsidR="00E447D9" w:rsidRDefault="00E447D9">
      <w:pPr>
        <w:pStyle w:val="ConsPlusNormal"/>
        <w:spacing w:before="220"/>
        <w:ind w:firstLine="540"/>
        <w:jc w:val="both"/>
      </w:pPr>
      <w:r>
        <w:t xml:space="preserve">25. Конкурс на право заключения соглашения о государственно-частном партнерстве или соглашения о </w:t>
      </w:r>
      <w:proofErr w:type="spellStart"/>
      <w:r>
        <w:t>муниципально</w:t>
      </w:r>
      <w:proofErr w:type="spellEnd"/>
      <w:r>
        <w:t xml:space="preserve">-частном партнерстве, самостоятельной стороной по которому выступает Московская область, проводится в порядке, установленном </w:t>
      </w:r>
      <w:hyperlink r:id="rId32">
        <w:r>
          <w:rPr>
            <w:color w:val="0000FF"/>
          </w:rPr>
          <w:t>статьями 19</w:t>
        </w:r>
      </w:hyperlink>
      <w:r>
        <w:t xml:space="preserve"> и </w:t>
      </w:r>
      <w:hyperlink r:id="rId33">
        <w:r>
          <w:rPr>
            <w:color w:val="0000FF"/>
          </w:rPr>
          <w:t>20</w:t>
        </w:r>
      </w:hyperlink>
      <w:r>
        <w:t xml:space="preserve"> Федерального закона.</w:t>
      </w:r>
    </w:p>
    <w:p w:rsidR="00E447D9" w:rsidRDefault="00E447D9">
      <w:pPr>
        <w:pStyle w:val="ConsPlusNormal"/>
        <w:spacing w:before="220"/>
        <w:ind w:firstLine="540"/>
        <w:jc w:val="both"/>
      </w:pPr>
      <w:r>
        <w:t xml:space="preserve">Публичный партнер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о государственно-частном партнерстве или проект соглашения о </w:t>
      </w:r>
      <w:proofErr w:type="spellStart"/>
      <w:r>
        <w:t>муниципально</w:t>
      </w:r>
      <w:proofErr w:type="spellEnd"/>
      <w:r>
        <w:t>-частном партнерстве, включающие в себя условия соглашения, определенные решением о реализации проекта ГЧП или проекта МЧП, конкурсной документацией и представленным победителем конкурса конкурсным предложением, а также иные предусмотренные законодательством Российской Федерации условия.</w:t>
      </w:r>
    </w:p>
    <w:p w:rsidR="00E447D9" w:rsidRDefault="00E447D9">
      <w:pPr>
        <w:pStyle w:val="ConsPlusNormal"/>
        <w:spacing w:before="220"/>
        <w:ind w:firstLine="540"/>
        <w:jc w:val="both"/>
      </w:pPr>
      <w:r>
        <w:t xml:space="preserve">26. В случае если в течение 45 календарных дней с момента размещения указанного в </w:t>
      </w:r>
      <w:hyperlink r:id="rId34">
        <w:r>
          <w:rPr>
            <w:color w:val="0000FF"/>
          </w:rPr>
          <w:t>части 8 статьи 10</w:t>
        </w:r>
      </w:hyperlink>
      <w:r>
        <w:t xml:space="preserve"> Федерального закона решения о реализации проекта ГЧП или проекта МЧП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5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r:id="rId35">
        <w:r>
          <w:rPr>
            <w:color w:val="0000FF"/>
          </w:rPr>
          <w:t>частью 8 статьи 5</w:t>
        </w:r>
      </w:hyperlink>
      <w:r>
        <w:t xml:space="preserve">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447D9" w:rsidRDefault="00E447D9">
      <w:pPr>
        <w:pStyle w:val="ConsPlusNormal"/>
        <w:spacing w:before="220"/>
        <w:ind w:firstLine="540"/>
        <w:jc w:val="both"/>
      </w:pPr>
      <w:r>
        <w:t xml:space="preserve">Публичный партнер направляет частному партнеру решение о заключении соглашения о государственно-частном партнерстве или соглашения о </w:t>
      </w:r>
      <w:proofErr w:type="spellStart"/>
      <w:r>
        <w:t>муниципально</w:t>
      </w:r>
      <w:proofErr w:type="spellEnd"/>
      <w:r>
        <w:t xml:space="preserve">-частном партнерстве с инициатором проекта и проект соглашения о государственно-частном партнерстве в трех экземплярах или проект соглашения о </w:t>
      </w:r>
      <w:proofErr w:type="spellStart"/>
      <w:r>
        <w:t>муниципально</w:t>
      </w:r>
      <w:proofErr w:type="spellEnd"/>
      <w:r>
        <w:t>-частном партнерстве в четырех экземплярах для подписания.</w:t>
      </w:r>
    </w:p>
    <w:p w:rsidR="00E447D9" w:rsidRDefault="00E447D9">
      <w:pPr>
        <w:pStyle w:val="ConsPlusNormal"/>
        <w:spacing w:before="220"/>
        <w:ind w:firstLine="540"/>
        <w:jc w:val="both"/>
      </w:pPr>
      <w:r>
        <w:t>27. После подписания частным партнером проекта соглашения о государственно-частном партнерстве в трех экземплярах и передачи его публичному партнеру публичный партнер организует подписание проекта соглашения о государственно-частном партнерстве в трех экземплярах от имени Московской области.</w:t>
      </w:r>
    </w:p>
    <w:p w:rsidR="00E447D9" w:rsidRDefault="00E447D9">
      <w:pPr>
        <w:pStyle w:val="ConsPlusNormal"/>
        <w:spacing w:before="220"/>
        <w:ind w:firstLine="540"/>
        <w:jc w:val="both"/>
      </w:pPr>
      <w:r>
        <w:t xml:space="preserve">После подписания частным партнером проекта соглашения о </w:t>
      </w:r>
      <w:proofErr w:type="spellStart"/>
      <w:r>
        <w:t>муниципально</w:t>
      </w:r>
      <w:proofErr w:type="spellEnd"/>
      <w:r>
        <w:t xml:space="preserve">-частном партнерстве в четырех экземплярах и передачи его муниципальному образованию муниципальное образование организует подписание проекта соглашения о </w:t>
      </w:r>
      <w:proofErr w:type="spellStart"/>
      <w:r>
        <w:t>муниципально</w:t>
      </w:r>
      <w:proofErr w:type="spellEnd"/>
      <w:r>
        <w:t>-частном партнерстве в четырех экземплярах.</w:t>
      </w:r>
    </w:p>
    <w:p w:rsidR="00E447D9" w:rsidRDefault="00E447D9">
      <w:pPr>
        <w:pStyle w:val="ConsPlusNormal"/>
        <w:spacing w:before="220"/>
        <w:ind w:firstLine="540"/>
        <w:jc w:val="both"/>
      </w:pPr>
      <w:r>
        <w:t xml:space="preserve">После подписания муниципальным образованием проекта соглашения о </w:t>
      </w:r>
      <w:proofErr w:type="spellStart"/>
      <w:r>
        <w:t>муниципально</w:t>
      </w:r>
      <w:proofErr w:type="spellEnd"/>
      <w:r>
        <w:t xml:space="preserve">-частном партнерстве в четырех экземплярах и передачи его Министерству Министерство организует подписание проекта соглашения о </w:t>
      </w:r>
      <w:proofErr w:type="spellStart"/>
      <w:r>
        <w:t>муниципально</w:t>
      </w:r>
      <w:proofErr w:type="spellEnd"/>
      <w:r>
        <w:t xml:space="preserve">-частном партнерстве в четырех экземплярах. От имени Московской области соглашение о </w:t>
      </w:r>
      <w:proofErr w:type="spellStart"/>
      <w:r>
        <w:t>муниципально</w:t>
      </w:r>
      <w:proofErr w:type="spellEnd"/>
      <w:r>
        <w:t xml:space="preserve">-частном партнерстве, </w:t>
      </w:r>
      <w:r>
        <w:lastRenderedPageBreak/>
        <w:t>самостоятельной стороной по которому в соответствии с Федеральным законом выступает Московская область, подписывает Губернатор Московской области.</w:t>
      </w:r>
    </w:p>
    <w:p w:rsidR="00E447D9" w:rsidRDefault="00E447D9">
      <w:pPr>
        <w:pStyle w:val="ConsPlusNormal"/>
        <w:spacing w:before="220"/>
        <w:ind w:firstLine="540"/>
        <w:jc w:val="both"/>
      </w:pPr>
      <w:bookmarkStart w:id="6" w:name="P158"/>
      <w:bookmarkEnd w:id="6"/>
      <w:r>
        <w:t>28. После подписания соглашения о государственно-частном партнерстве публичный партнер в срок не позднее 5 календарных дней со дня его подписания направляет соглашение о государственно-частном партнерстве частному партнеру, а также копию принятого решения о заключении соглашения о государственно-частном партнерстве с инициатором проекта и подписанного соглашения о государственно-частном партнерстве в Министерство.</w:t>
      </w:r>
    </w:p>
    <w:p w:rsidR="00E447D9" w:rsidRDefault="00E447D9">
      <w:pPr>
        <w:pStyle w:val="ConsPlusNormal"/>
        <w:spacing w:before="220"/>
        <w:ind w:firstLine="540"/>
        <w:jc w:val="both"/>
      </w:pPr>
      <w:r>
        <w:t xml:space="preserve">После подписания Губернатором Московской области соглашения о </w:t>
      </w:r>
      <w:proofErr w:type="spellStart"/>
      <w:r>
        <w:t>муниципально</w:t>
      </w:r>
      <w:proofErr w:type="spellEnd"/>
      <w:r>
        <w:t xml:space="preserve">-частном партнерстве, самостоятельной стороной по которому в соответствии с Федеральным законом выступает Московская область, Министерство в срок не позднее 5 календарных дней со дня его подписания направляет соглашение о </w:t>
      </w:r>
      <w:proofErr w:type="spellStart"/>
      <w:r>
        <w:t>муниципально</w:t>
      </w:r>
      <w:proofErr w:type="spellEnd"/>
      <w:r>
        <w:t>-частном партнерстве частному партнеру и соответствующему муниципальному образованию.</w:t>
      </w:r>
    </w:p>
    <w:p w:rsidR="00E447D9" w:rsidRDefault="00E447D9">
      <w:pPr>
        <w:pStyle w:val="ConsPlusNormal"/>
        <w:spacing w:before="220"/>
        <w:ind w:firstLine="540"/>
        <w:jc w:val="both"/>
      </w:pPr>
      <w:r>
        <w:t xml:space="preserve">29. Принятие решения о внесении изменений в соглашение о государственно-частном партнерстве, соглашение о </w:t>
      </w:r>
      <w:proofErr w:type="spellStart"/>
      <w:r>
        <w:t>муниципально</w:t>
      </w:r>
      <w:proofErr w:type="spellEnd"/>
      <w:r>
        <w:t>-частном партнерстве, самостоятельной стороной по которому выступает Московская область, в том числе в существенные условия, осуществляется в соответствии с Федеральным законом.</w:t>
      </w:r>
    </w:p>
    <w:p w:rsidR="00E447D9" w:rsidRDefault="00E447D9">
      <w:pPr>
        <w:pStyle w:val="ConsPlusNormal"/>
        <w:spacing w:before="220"/>
        <w:ind w:firstLine="540"/>
        <w:jc w:val="both"/>
      </w:pPr>
      <w:r>
        <w:t xml:space="preserve">30. Министерство обеспечивает ведение реестра соглашений о государственно-частном партнерстве и соглашений о </w:t>
      </w:r>
      <w:proofErr w:type="spellStart"/>
      <w:r>
        <w:t>муниципально</w:t>
      </w:r>
      <w:proofErr w:type="spellEnd"/>
      <w:r>
        <w:t xml:space="preserve">-частном партнерстве, самостоятельной стороной по которым выступает Московская область, и осуществляет учетную регистрацию соглашений о государственно-частном партнерстве и соглашений о </w:t>
      </w:r>
      <w:proofErr w:type="spellStart"/>
      <w:r>
        <w:t>муниципально</w:t>
      </w:r>
      <w:proofErr w:type="spellEnd"/>
      <w:r>
        <w:t xml:space="preserve">-частном партнерстве, самостоятельной стороной по которым выступает Московская область, в течение 1 календарного дня со дня поступления информации и документов, указанных в </w:t>
      </w:r>
      <w:hyperlink w:anchor="P158">
        <w:r>
          <w:rPr>
            <w:color w:val="0000FF"/>
          </w:rPr>
          <w:t>пункте 28</w:t>
        </w:r>
      </w:hyperlink>
      <w:r>
        <w:t xml:space="preserve"> настоящего Порядка. В случае если Министерство выступало публичным партнером при принятии решения о реализации проекта ГЧП, регистрация соглашения осуществляется в срок не позднее 6 календарных дней с даты его заключения.</w:t>
      </w:r>
    </w:p>
    <w:p w:rsidR="00E447D9" w:rsidRDefault="00E447D9">
      <w:pPr>
        <w:pStyle w:val="ConsPlusNormal"/>
        <w:spacing w:before="220"/>
        <w:ind w:firstLine="540"/>
        <w:jc w:val="both"/>
      </w:pPr>
      <w:r>
        <w:t xml:space="preserve">31. </w:t>
      </w:r>
      <w:hyperlink w:anchor="P201">
        <w:r>
          <w:rPr>
            <w:color w:val="0000FF"/>
          </w:rPr>
          <w:t>Реестр</w:t>
        </w:r>
      </w:hyperlink>
      <w:r>
        <w:t xml:space="preserve"> соглашений о государственно-частном партнерстве и соглашений о </w:t>
      </w:r>
      <w:proofErr w:type="spellStart"/>
      <w:r>
        <w:t>муниципально</w:t>
      </w:r>
      <w:proofErr w:type="spellEnd"/>
      <w:r>
        <w:t>-частном партнерстве, самостоятельной стороной по которым выступает Московская область, ведется по форме, установленной приложением 1 к настоящему Порядку, и подлежит опубликованию на официальном сайте Правительства Московской области в информационно-телекоммуникационной сети Интернет, на официальном сайте Министерства, а также на инвестиционном портале Правительства Московской области.</w:t>
      </w:r>
    </w:p>
    <w:p w:rsidR="00E447D9" w:rsidRDefault="00E447D9">
      <w:pPr>
        <w:pStyle w:val="ConsPlusNormal"/>
        <w:spacing w:before="220"/>
        <w:ind w:firstLine="540"/>
        <w:jc w:val="both"/>
      </w:pPr>
      <w:r>
        <w:t xml:space="preserve">32. Контроль за соблюдением частным партнером условий соглашения о государственно-частном партнерстве или соглашения о </w:t>
      </w:r>
      <w:proofErr w:type="spellStart"/>
      <w:r>
        <w:t>муниципально</w:t>
      </w:r>
      <w:proofErr w:type="spellEnd"/>
      <w:r>
        <w:t xml:space="preserve">-частном партнерстве, самостоятельной стороной по которому выступает Московская область, осуществляется публичным партнером соответственно в соответствии с Федеральным законом в порядке, установленном </w:t>
      </w:r>
      <w:hyperlink r:id="rId36">
        <w:r>
          <w:rPr>
            <w:color w:val="0000FF"/>
          </w:rPr>
          <w:t>постановлением</w:t>
        </w:r>
      </w:hyperlink>
      <w:r>
        <w:t xml:space="preserve"> Правительства Российской Федерации от 30.12.2015 N 1490 "Об осуществлении публичным партнером контроля за исполнением соглашения о государственно-частном партнерстве и соглашения о </w:t>
      </w:r>
      <w:proofErr w:type="spellStart"/>
      <w:r>
        <w:t>муниципально</w:t>
      </w:r>
      <w:proofErr w:type="spellEnd"/>
      <w:r>
        <w:t>-частном партнерстве".</w:t>
      </w:r>
    </w:p>
    <w:p w:rsidR="00E447D9" w:rsidRDefault="00E447D9">
      <w:pPr>
        <w:pStyle w:val="ConsPlusNormal"/>
        <w:spacing w:before="220"/>
        <w:ind w:firstLine="540"/>
        <w:jc w:val="both"/>
      </w:pPr>
      <w:r>
        <w:t xml:space="preserve">33. В целях актуализации реестра соглашений о государственно-частном партнерстве и соглашений о </w:t>
      </w:r>
      <w:proofErr w:type="spellStart"/>
      <w:r>
        <w:t>муниципально</w:t>
      </w:r>
      <w:proofErr w:type="spellEnd"/>
      <w:r>
        <w:t xml:space="preserve">-частном партнерстве, самостоятельной стороной по которым выступает Московская область, публичный партнер направляет информацию, предусмотренную </w:t>
      </w:r>
      <w:hyperlink w:anchor="P201">
        <w:r>
          <w:rPr>
            <w:color w:val="0000FF"/>
          </w:rPr>
          <w:t>приложением 1</w:t>
        </w:r>
      </w:hyperlink>
      <w:r>
        <w:t xml:space="preserve"> к настоящему Порядку, в Министерство раз в полугодие не позднее 15 числа месяца, следующего за окончанием отчетного периода.</w:t>
      </w:r>
    </w:p>
    <w:p w:rsidR="00E447D9" w:rsidRDefault="00E447D9">
      <w:pPr>
        <w:pStyle w:val="ConsPlusNormal"/>
        <w:spacing w:before="220"/>
        <w:ind w:firstLine="540"/>
        <w:jc w:val="both"/>
      </w:pPr>
      <w:r>
        <w:t xml:space="preserve">В целях осуществления мониторинга реализации соглашения о государственно-частном партнерстве или соглашения о </w:t>
      </w:r>
      <w:proofErr w:type="spellStart"/>
      <w:r>
        <w:t>муниципально</w:t>
      </w:r>
      <w:proofErr w:type="spellEnd"/>
      <w:r>
        <w:t xml:space="preserve">-частном партнерстве публичный партнер направляет в Министерство информацию о реализации соглашения о государственно-частном партнерстве или соглашения о </w:t>
      </w:r>
      <w:proofErr w:type="spellStart"/>
      <w:r>
        <w:t>муниципально</w:t>
      </w:r>
      <w:proofErr w:type="spellEnd"/>
      <w:r>
        <w:t xml:space="preserve">-частном партнерстве соответственно в соответствии с требованиями </w:t>
      </w:r>
      <w:hyperlink r:id="rId37">
        <w:r>
          <w:rPr>
            <w:color w:val="0000FF"/>
          </w:rPr>
          <w:t>приказа</w:t>
        </w:r>
      </w:hyperlink>
      <w:r>
        <w:t xml:space="preserve"> Министерства экономического развития Российской Федерации от 02.02.2021 N 40 "Об утверждении Порядка мониторинга реализации соглашений о государственно-частном партнерстве, соглашений о </w:t>
      </w:r>
      <w:proofErr w:type="spellStart"/>
      <w:r>
        <w:t>муниципально</w:t>
      </w:r>
      <w:proofErr w:type="spellEnd"/>
      <w:r>
        <w:t>-частном партнерстве".</w:t>
      </w:r>
    </w:p>
    <w:p w:rsidR="00E447D9" w:rsidRDefault="00E447D9">
      <w:pPr>
        <w:pStyle w:val="ConsPlusNormal"/>
        <w:spacing w:before="220"/>
        <w:ind w:firstLine="540"/>
        <w:jc w:val="both"/>
      </w:pPr>
      <w:r>
        <w:t xml:space="preserve">34. Министерство ежегодно не позднее 15 февраля года, следующего за отчетным,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 публичным партнером по которому является Московская область, либо соглашения, заключенного на основании проведения совместного конкурса с участием Московской области, либо соглашения о </w:t>
      </w:r>
      <w:proofErr w:type="spellStart"/>
      <w:r>
        <w:t>муниципально</w:t>
      </w:r>
      <w:proofErr w:type="spellEnd"/>
      <w:r>
        <w:t>-частном партнерстве, самостоятельной стороной по которому выступает Московская область, планируемого, реализуемого или реализованного на территории муниципального образования Московской области.</w:t>
      </w: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right"/>
        <w:outlineLvl w:val="1"/>
      </w:pPr>
      <w:r>
        <w:t>Приложение 1</w:t>
      </w:r>
    </w:p>
    <w:p w:rsidR="00E447D9" w:rsidRDefault="00E447D9">
      <w:pPr>
        <w:pStyle w:val="ConsPlusNormal"/>
        <w:jc w:val="right"/>
      </w:pPr>
      <w:r>
        <w:t>к Порядку межведомственного взаимодействия</w:t>
      </w:r>
    </w:p>
    <w:p w:rsidR="00E447D9" w:rsidRDefault="00E447D9">
      <w:pPr>
        <w:pStyle w:val="ConsPlusNormal"/>
        <w:jc w:val="right"/>
      </w:pPr>
      <w:r>
        <w:t>центральных исполнительных органов государственной</w:t>
      </w:r>
    </w:p>
    <w:p w:rsidR="00E447D9" w:rsidRDefault="00E447D9">
      <w:pPr>
        <w:pStyle w:val="ConsPlusNormal"/>
        <w:jc w:val="right"/>
      </w:pPr>
      <w:r>
        <w:t>власти Московской области на этапе разработки</w:t>
      </w:r>
    </w:p>
    <w:p w:rsidR="00E447D9" w:rsidRDefault="00E447D9">
      <w:pPr>
        <w:pStyle w:val="ConsPlusNormal"/>
        <w:jc w:val="right"/>
      </w:pPr>
      <w:r>
        <w:t>и рассмотрения предложения о реализации</w:t>
      </w:r>
    </w:p>
    <w:p w:rsidR="00E447D9" w:rsidRDefault="00E447D9">
      <w:pPr>
        <w:pStyle w:val="ConsPlusNormal"/>
        <w:jc w:val="right"/>
      </w:pPr>
      <w:r>
        <w:t>проекта государственно-частного партнерства, принятия</w:t>
      </w:r>
    </w:p>
    <w:p w:rsidR="00E447D9" w:rsidRDefault="00E447D9">
      <w:pPr>
        <w:pStyle w:val="ConsPlusNormal"/>
        <w:jc w:val="right"/>
      </w:pPr>
      <w:r>
        <w:t>решения о реализации проекта государственно-частного</w:t>
      </w:r>
    </w:p>
    <w:p w:rsidR="00E447D9" w:rsidRDefault="00E447D9">
      <w:pPr>
        <w:pStyle w:val="ConsPlusNormal"/>
        <w:jc w:val="right"/>
      </w:pPr>
      <w:r>
        <w:t>партнерства, заключения соглашения</w:t>
      </w:r>
    </w:p>
    <w:p w:rsidR="00E447D9" w:rsidRDefault="00E447D9">
      <w:pPr>
        <w:pStyle w:val="ConsPlusNormal"/>
        <w:jc w:val="right"/>
      </w:pPr>
      <w:r>
        <w:t>о государственно-частном партнерстве, взаимодействия</w:t>
      </w:r>
    </w:p>
    <w:p w:rsidR="00E447D9" w:rsidRDefault="00E447D9">
      <w:pPr>
        <w:pStyle w:val="ConsPlusNormal"/>
        <w:jc w:val="right"/>
      </w:pPr>
      <w:r>
        <w:t>центральных исполнительных органов государственной</w:t>
      </w:r>
    </w:p>
    <w:p w:rsidR="00E447D9" w:rsidRDefault="00E447D9">
      <w:pPr>
        <w:pStyle w:val="ConsPlusNormal"/>
        <w:jc w:val="right"/>
      </w:pPr>
      <w:r>
        <w:t>власти Московской области и муниципальных</w:t>
      </w:r>
    </w:p>
    <w:p w:rsidR="00E447D9" w:rsidRDefault="00E447D9">
      <w:pPr>
        <w:pStyle w:val="ConsPlusNormal"/>
        <w:jc w:val="right"/>
      </w:pPr>
      <w:r>
        <w:t>образований Московской области на этапе</w:t>
      </w:r>
    </w:p>
    <w:p w:rsidR="00E447D9" w:rsidRDefault="00E447D9">
      <w:pPr>
        <w:pStyle w:val="ConsPlusNormal"/>
        <w:jc w:val="right"/>
      </w:pPr>
      <w:r>
        <w:t>рассмотрения предложения о реализации проекта</w:t>
      </w:r>
    </w:p>
    <w:p w:rsidR="00E447D9" w:rsidRDefault="00E447D9">
      <w:pPr>
        <w:pStyle w:val="ConsPlusNormal"/>
        <w:jc w:val="right"/>
      </w:pPr>
      <w:proofErr w:type="spellStart"/>
      <w:r>
        <w:t>муниципально</w:t>
      </w:r>
      <w:proofErr w:type="spellEnd"/>
      <w:r>
        <w:t>-частного партнерства, планируемого</w:t>
      </w:r>
    </w:p>
    <w:p w:rsidR="00E447D9" w:rsidRDefault="00E447D9">
      <w:pPr>
        <w:pStyle w:val="ConsPlusNormal"/>
        <w:jc w:val="right"/>
      </w:pPr>
      <w:r>
        <w:t>для реализации совместно частным партнером,</w:t>
      </w:r>
    </w:p>
    <w:p w:rsidR="00E447D9" w:rsidRDefault="00E447D9">
      <w:pPr>
        <w:pStyle w:val="ConsPlusNormal"/>
        <w:jc w:val="right"/>
      </w:pPr>
      <w:r>
        <w:t>муниципальным образованием Московской области,</w:t>
      </w:r>
    </w:p>
    <w:p w:rsidR="00E447D9" w:rsidRDefault="00E447D9">
      <w:pPr>
        <w:pStyle w:val="ConsPlusNormal"/>
        <w:jc w:val="right"/>
      </w:pPr>
      <w:r>
        <w:t>выступающим в качестве публичного партнера,</w:t>
      </w:r>
    </w:p>
    <w:p w:rsidR="00E447D9" w:rsidRDefault="00E447D9">
      <w:pPr>
        <w:pStyle w:val="ConsPlusNormal"/>
        <w:jc w:val="right"/>
      </w:pPr>
      <w:r>
        <w:t>и Московской областью, принятия решения</w:t>
      </w:r>
    </w:p>
    <w:p w:rsidR="00E447D9" w:rsidRDefault="00E447D9">
      <w:pPr>
        <w:pStyle w:val="ConsPlusNormal"/>
        <w:jc w:val="right"/>
      </w:pPr>
      <w:r>
        <w:t xml:space="preserve">о реализации проекта </w:t>
      </w:r>
      <w:proofErr w:type="spellStart"/>
      <w:r>
        <w:t>муниципально</w:t>
      </w:r>
      <w:proofErr w:type="spellEnd"/>
      <w:r>
        <w:t>-частного</w:t>
      </w:r>
    </w:p>
    <w:p w:rsidR="00E447D9" w:rsidRDefault="00E447D9">
      <w:pPr>
        <w:pStyle w:val="ConsPlusNormal"/>
        <w:jc w:val="right"/>
      </w:pPr>
      <w:r>
        <w:t>партнерства, планируемого для реализации</w:t>
      </w:r>
    </w:p>
    <w:p w:rsidR="00E447D9" w:rsidRDefault="00E447D9">
      <w:pPr>
        <w:pStyle w:val="ConsPlusNormal"/>
        <w:jc w:val="right"/>
      </w:pPr>
      <w:r>
        <w:t>совместно частным партнером, муниципальным</w:t>
      </w:r>
    </w:p>
    <w:p w:rsidR="00E447D9" w:rsidRDefault="00E447D9">
      <w:pPr>
        <w:pStyle w:val="ConsPlusNormal"/>
        <w:jc w:val="right"/>
      </w:pPr>
      <w:r>
        <w:t>образованием Московской области,</w:t>
      </w:r>
    </w:p>
    <w:p w:rsidR="00E447D9" w:rsidRDefault="00E447D9">
      <w:pPr>
        <w:pStyle w:val="ConsPlusNormal"/>
        <w:jc w:val="right"/>
      </w:pPr>
      <w:r>
        <w:t>выступающим в качестве публичного партнера,</w:t>
      </w:r>
    </w:p>
    <w:p w:rsidR="00E447D9" w:rsidRDefault="00E447D9">
      <w:pPr>
        <w:pStyle w:val="ConsPlusNormal"/>
        <w:jc w:val="right"/>
      </w:pPr>
      <w:r>
        <w:t>и Московской областью, заключения соглашения</w:t>
      </w:r>
    </w:p>
    <w:p w:rsidR="00E447D9" w:rsidRDefault="00E447D9">
      <w:pPr>
        <w:pStyle w:val="ConsPlusNormal"/>
        <w:jc w:val="right"/>
      </w:pPr>
      <w:r>
        <w:t xml:space="preserve">о </w:t>
      </w:r>
      <w:proofErr w:type="spellStart"/>
      <w:r>
        <w:t>муниципально</w:t>
      </w:r>
      <w:proofErr w:type="spellEnd"/>
      <w:r>
        <w:t>-частном партнерстве,</w:t>
      </w:r>
    </w:p>
    <w:p w:rsidR="00E447D9" w:rsidRDefault="00E447D9">
      <w:pPr>
        <w:pStyle w:val="ConsPlusNormal"/>
        <w:jc w:val="right"/>
      </w:pPr>
      <w:r>
        <w:t>самостоятельной стороной по которому</w:t>
      </w:r>
    </w:p>
    <w:p w:rsidR="00E447D9" w:rsidRDefault="00E447D9">
      <w:pPr>
        <w:pStyle w:val="ConsPlusNormal"/>
        <w:jc w:val="right"/>
      </w:pPr>
      <w:r>
        <w:t>выступает Московская область, и контроля</w:t>
      </w:r>
    </w:p>
    <w:p w:rsidR="00E447D9" w:rsidRDefault="00E447D9">
      <w:pPr>
        <w:pStyle w:val="ConsPlusNormal"/>
        <w:jc w:val="right"/>
      </w:pPr>
      <w:r>
        <w:t>за исполнением таких соглашений</w:t>
      </w:r>
    </w:p>
    <w:p w:rsidR="00E447D9" w:rsidRDefault="00E447D9">
      <w:pPr>
        <w:pStyle w:val="ConsPlusNormal"/>
        <w:jc w:val="both"/>
      </w:pPr>
    </w:p>
    <w:p w:rsidR="00E447D9" w:rsidRDefault="00E447D9">
      <w:pPr>
        <w:pStyle w:val="ConsPlusNormal"/>
        <w:jc w:val="center"/>
      </w:pPr>
      <w:bookmarkStart w:id="7" w:name="P201"/>
      <w:bookmarkEnd w:id="7"/>
      <w:r>
        <w:t>ФОРМА</w:t>
      </w:r>
    </w:p>
    <w:p w:rsidR="00E447D9" w:rsidRDefault="00E447D9">
      <w:pPr>
        <w:pStyle w:val="ConsPlusNormal"/>
        <w:jc w:val="center"/>
      </w:pPr>
      <w:r>
        <w:t>РЕЕСТРА СОГЛАШЕНИЙ О ГОСУДАРСТВЕННО-ЧАСТНОМ ПАРТНЕРСТВЕ</w:t>
      </w:r>
    </w:p>
    <w:p w:rsidR="00E447D9" w:rsidRDefault="00E447D9">
      <w:pPr>
        <w:pStyle w:val="ConsPlusNormal"/>
        <w:jc w:val="center"/>
      </w:pPr>
      <w:r>
        <w:t>МОСКОВСКОЙ ОБЛАСТИ И СОГЛАШЕНИЙ О МУНИЦИПАЛЬНО-ЧАСТНОМ</w:t>
      </w:r>
    </w:p>
    <w:p w:rsidR="00E447D9" w:rsidRDefault="00E447D9">
      <w:pPr>
        <w:pStyle w:val="ConsPlusNormal"/>
        <w:jc w:val="center"/>
      </w:pPr>
      <w:r>
        <w:t>ПАРТНЕРСТВЕ, САМОСТОЯТЕЛЬНОЙ СТОРОНОЙ ПО КОТОРЫМ ВЫСТУПАЕТ</w:t>
      </w:r>
    </w:p>
    <w:p w:rsidR="00E447D9" w:rsidRDefault="00E447D9">
      <w:pPr>
        <w:pStyle w:val="ConsPlusNormal"/>
        <w:jc w:val="center"/>
      </w:pPr>
      <w:r>
        <w:t>МОСКОВСКАЯ ОБЛАСТЬ</w:t>
      </w:r>
    </w:p>
    <w:p w:rsidR="00E447D9" w:rsidRDefault="00E447D9">
      <w:pPr>
        <w:pStyle w:val="ConsPlusNormal"/>
        <w:jc w:val="both"/>
      </w:pPr>
    </w:p>
    <w:p w:rsidR="00E447D9" w:rsidRDefault="00E447D9">
      <w:pPr>
        <w:pStyle w:val="ConsPlusNormal"/>
        <w:sectPr w:rsidR="00E447D9" w:rsidSect="002B79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01"/>
        <w:gridCol w:w="1531"/>
        <w:gridCol w:w="1871"/>
        <w:gridCol w:w="1304"/>
        <w:gridCol w:w="1690"/>
        <w:gridCol w:w="1871"/>
        <w:gridCol w:w="1701"/>
        <w:gridCol w:w="1757"/>
        <w:gridCol w:w="1474"/>
        <w:gridCol w:w="1361"/>
        <w:gridCol w:w="1701"/>
      </w:tblGrid>
      <w:tr w:rsidR="00E447D9">
        <w:tc>
          <w:tcPr>
            <w:tcW w:w="566" w:type="dxa"/>
          </w:tcPr>
          <w:p w:rsidR="00E447D9" w:rsidRDefault="00E447D9">
            <w:pPr>
              <w:pStyle w:val="ConsPlusNormal"/>
              <w:jc w:val="center"/>
            </w:pPr>
            <w:r>
              <w:lastRenderedPageBreak/>
              <w:t>N п/п</w:t>
            </w:r>
          </w:p>
        </w:tc>
        <w:tc>
          <w:tcPr>
            <w:tcW w:w="1701" w:type="dxa"/>
          </w:tcPr>
          <w:p w:rsidR="00E447D9" w:rsidRDefault="00E447D9">
            <w:pPr>
              <w:pStyle w:val="ConsPlusNormal"/>
              <w:jc w:val="center"/>
            </w:pPr>
            <w:r>
              <w:t>Наименование проекта, вид объекта государственно-частного партнерства (</w:t>
            </w:r>
            <w:proofErr w:type="spellStart"/>
            <w:r>
              <w:t>муниципально</w:t>
            </w:r>
            <w:proofErr w:type="spellEnd"/>
            <w:r>
              <w:t xml:space="preserve">-частного партнерства), адрес/место расположения объекта государственно-частного партнерства (объекта </w:t>
            </w:r>
            <w:proofErr w:type="spellStart"/>
            <w:r>
              <w:t>муниципально</w:t>
            </w:r>
            <w:proofErr w:type="spellEnd"/>
            <w:r>
              <w:t>-частного партнерства)</w:t>
            </w:r>
          </w:p>
        </w:tc>
        <w:tc>
          <w:tcPr>
            <w:tcW w:w="1531" w:type="dxa"/>
          </w:tcPr>
          <w:p w:rsidR="00E447D9" w:rsidRDefault="00E447D9">
            <w:pPr>
              <w:pStyle w:val="ConsPlusNormal"/>
              <w:jc w:val="center"/>
            </w:pPr>
            <w:r>
              <w:t xml:space="preserve">Стороны соглашения о государственно-частном партнерстве или соглашения о </w:t>
            </w:r>
            <w:proofErr w:type="spellStart"/>
            <w:r>
              <w:t>муниципально</w:t>
            </w:r>
            <w:proofErr w:type="spellEnd"/>
            <w:r>
              <w:t>-частном партнерстве</w:t>
            </w:r>
          </w:p>
        </w:tc>
        <w:tc>
          <w:tcPr>
            <w:tcW w:w="1871" w:type="dxa"/>
          </w:tcPr>
          <w:p w:rsidR="00E447D9" w:rsidRDefault="00E447D9">
            <w:pPr>
              <w:pStyle w:val="ConsPlusNormal"/>
              <w:jc w:val="center"/>
            </w:pPr>
            <w:r>
              <w:t xml:space="preserve">Регистрационный номер и дата заключения соглашения о государственно-частном партнерстве или соглашения о </w:t>
            </w:r>
            <w:proofErr w:type="spellStart"/>
            <w:r>
              <w:t>муниципально</w:t>
            </w:r>
            <w:proofErr w:type="spellEnd"/>
            <w:r>
              <w:t>-частном партнерстве</w:t>
            </w:r>
          </w:p>
        </w:tc>
        <w:tc>
          <w:tcPr>
            <w:tcW w:w="1304" w:type="dxa"/>
          </w:tcPr>
          <w:p w:rsidR="00E447D9" w:rsidRDefault="00E447D9">
            <w:pPr>
              <w:pStyle w:val="ConsPlusNormal"/>
              <w:jc w:val="center"/>
            </w:pPr>
            <w:r>
              <w:t>Сроки и этапы реализации соглашения</w:t>
            </w:r>
          </w:p>
        </w:tc>
        <w:tc>
          <w:tcPr>
            <w:tcW w:w="1690" w:type="dxa"/>
          </w:tcPr>
          <w:p w:rsidR="00E447D9" w:rsidRDefault="00E447D9">
            <w:pPr>
              <w:pStyle w:val="ConsPlusNormal"/>
              <w:jc w:val="center"/>
            </w:pPr>
            <w:r>
              <w:t>Программно-целевой документ, в рамках которого реализуется проект</w:t>
            </w:r>
          </w:p>
        </w:tc>
        <w:tc>
          <w:tcPr>
            <w:tcW w:w="1871" w:type="dxa"/>
          </w:tcPr>
          <w:p w:rsidR="00E447D9" w:rsidRDefault="00E447D9">
            <w:pPr>
              <w:pStyle w:val="ConsPlusNormal"/>
              <w:jc w:val="center"/>
            </w:pPr>
            <w:r>
              <w:t>Центральный исполнительный орган государственной власти Московской области, осуществляющий функции публичного партнера, или орган местного самоуправления Московской области, выступающий публичным партнером</w:t>
            </w:r>
          </w:p>
        </w:tc>
        <w:tc>
          <w:tcPr>
            <w:tcW w:w="1701" w:type="dxa"/>
          </w:tcPr>
          <w:p w:rsidR="00E447D9" w:rsidRDefault="00E447D9">
            <w:pPr>
              <w:pStyle w:val="ConsPlusNormal"/>
              <w:jc w:val="center"/>
            </w:pPr>
            <w:r>
              <w:t xml:space="preserve">Сведения о форме и условиях участия публичного партнера в соглашении о государственно-частном партнерстве или соглашении о </w:t>
            </w:r>
            <w:proofErr w:type="spellStart"/>
            <w:r>
              <w:t>муниципально</w:t>
            </w:r>
            <w:proofErr w:type="spellEnd"/>
            <w:r>
              <w:t>-частном партнерстве</w:t>
            </w:r>
          </w:p>
        </w:tc>
        <w:tc>
          <w:tcPr>
            <w:tcW w:w="1757" w:type="dxa"/>
          </w:tcPr>
          <w:p w:rsidR="00E447D9" w:rsidRDefault="00E447D9">
            <w:pPr>
              <w:pStyle w:val="ConsPlusNormal"/>
              <w:jc w:val="center"/>
            </w:pPr>
            <w:r>
              <w:t>Значения критериев эффективности проекта и значения показателей его сравнительного преимущества</w:t>
            </w:r>
          </w:p>
        </w:tc>
        <w:tc>
          <w:tcPr>
            <w:tcW w:w="1474" w:type="dxa"/>
          </w:tcPr>
          <w:p w:rsidR="00E447D9" w:rsidRDefault="00E447D9">
            <w:pPr>
              <w:pStyle w:val="ConsPlusNormal"/>
              <w:jc w:val="center"/>
            </w:pPr>
            <w:r>
              <w:t>Общий объем инвестиций</w:t>
            </w:r>
          </w:p>
        </w:tc>
        <w:tc>
          <w:tcPr>
            <w:tcW w:w="1361" w:type="dxa"/>
          </w:tcPr>
          <w:p w:rsidR="00E447D9" w:rsidRDefault="00E447D9">
            <w:pPr>
              <w:pStyle w:val="ConsPlusNormal"/>
              <w:jc w:val="center"/>
            </w:pPr>
            <w:r>
              <w:t>Стоимость объекта</w:t>
            </w:r>
          </w:p>
        </w:tc>
        <w:tc>
          <w:tcPr>
            <w:tcW w:w="1701" w:type="dxa"/>
          </w:tcPr>
          <w:p w:rsidR="00E447D9" w:rsidRDefault="00E447D9">
            <w:pPr>
              <w:pStyle w:val="ConsPlusNormal"/>
              <w:jc w:val="center"/>
            </w:pPr>
            <w:r>
              <w:t>Текущий статус реализации соглашения, достижения значения критериев эффективности проекта и значения показателей его сравнительного преимущества</w:t>
            </w:r>
          </w:p>
        </w:tc>
      </w:tr>
      <w:tr w:rsidR="00E447D9">
        <w:tc>
          <w:tcPr>
            <w:tcW w:w="566" w:type="dxa"/>
            <w:vAlign w:val="center"/>
          </w:tcPr>
          <w:p w:rsidR="00E447D9" w:rsidRDefault="00E447D9">
            <w:pPr>
              <w:pStyle w:val="ConsPlusNormal"/>
              <w:jc w:val="center"/>
            </w:pPr>
            <w:r>
              <w:t>1</w:t>
            </w:r>
          </w:p>
        </w:tc>
        <w:tc>
          <w:tcPr>
            <w:tcW w:w="1701" w:type="dxa"/>
            <w:vAlign w:val="center"/>
          </w:tcPr>
          <w:p w:rsidR="00E447D9" w:rsidRDefault="00E447D9">
            <w:pPr>
              <w:pStyle w:val="ConsPlusNormal"/>
              <w:jc w:val="center"/>
            </w:pPr>
            <w:r>
              <w:t>2</w:t>
            </w:r>
          </w:p>
        </w:tc>
        <w:tc>
          <w:tcPr>
            <w:tcW w:w="1531" w:type="dxa"/>
            <w:vAlign w:val="center"/>
          </w:tcPr>
          <w:p w:rsidR="00E447D9" w:rsidRDefault="00E447D9">
            <w:pPr>
              <w:pStyle w:val="ConsPlusNormal"/>
              <w:jc w:val="center"/>
            </w:pPr>
            <w:r>
              <w:t>3</w:t>
            </w:r>
          </w:p>
        </w:tc>
        <w:tc>
          <w:tcPr>
            <w:tcW w:w="1871" w:type="dxa"/>
            <w:vAlign w:val="center"/>
          </w:tcPr>
          <w:p w:rsidR="00E447D9" w:rsidRDefault="00E447D9">
            <w:pPr>
              <w:pStyle w:val="ConsPlusNormal"/>
              <w:jc w:val="center"/>
            </w:pPr>
            <w:r>
              <w:t>4</w:t>
            </w:r>
          </w:p>
        </w:tc>
        <w:tc>
          <w:tcPr>
            <w:tcW w:w="1304" w:type="dxa"/>
            <w:vAlign w:val="center"/>
          </w:tcPr>
          <w:p w:rsidR="00E447D9" w:rsidRDefault="00E447D9">
            <w:pPr>
              <w:pStyle w:val="ConsPlusNormal"/>
              <w:jc w:val="center"/>
            </w:pPr>
            <w:r>
              <w:t>5</w:t>
            </w:r>
          </w:p>
        </w:tc>
        <w:tc>
          <w:tcPr>
            <w:tcW w:w="1690" w:type="dxa"/>
            <w:vAlign w:val="center"/>
          </w:tcPr>
          <w:p w:rsidR="00E447D9" w:rsidRDefault="00E447D9">
            <w:pPr>
              <w:pStyle w:val="ConsPlusNormal"/>
              <w:jc w:val="center"/>
            </w:pPr>
            <w:r>
              <w:t>6</w:t>
            </w:r>
          </w:p>
        </w:tc>
        <w:tc>
          <w:tcPr>
            <w:tcW w:w="1871" w:type="dxa"/>
            <w:vAlign w:val="center"/>
          </w:tcPr>
          <w:p w:rsidR="00E447D9" w:rsidRDefault="00E447D9">
            <w:pPr>
              <w:pStyle w:val="ConsPlusNormal"/>
              <w:jc w:val="center"/>
            </w:pPr>
            <w:r>
              <w:t>7</w:t>
            </w:r>
          </w:p>
        </w:tc>
        <w:tc>
          <w:tcPr>
            <w:tcW w:w="1701" w:type="dxa"/>
            <w:vAlign w:val="center"/>
          </w:tcPr>
          <w:p w:rsidR="00E447D9" w:rsidRDefault="00E447D9">
            <w:pPr>
              <w:pStyle w:val="ConsPlusNormal"/>
              <w:jc w:val="center"/>
            </w:pPr>
            <w:r>
              <w:t>8</w:t>
            </w:r>
          </w:p>
        </w:tc>
        <w:tc>
          <w:tcPr>
            <w:tcW w:w="1757" w:type="dxa"/>
            <w:vAlign w:val="center"/>
          </w:tcPr>
          <w:p w:rsidR="00E447D9" w:rsidRDefault="00E447D9">
            <w:pPr>
              <w:pStyle w:val="ConsPlusNormal"/>
              <w:jc w:val="center"/>
            </w:pPr>
            <w:r>
              <w:t>9</w:t>
            </w:r>
          </w:p>
        </w:tc>
        <w:tc>
          <w:tcPr>
            <w:tcW w:w="1474" w:type="dxa"/>
            <w:vAlign w:val="center"/>
          </w:tcPr>
          <w:p w:rsidR="00E447D9" w:rsidRDefault="00E447D9">
            <w:pPr>
              <w:pStyle w:val="ConsPlusNormal"/>
              <w:jc w:val="center"/>
            </w:pPr>
            <w:r>
              <w:t>10</w:t>
            </w:r>
          </w:p>
        </w:tc>
        <w:tc>
          <w:tcPr>
            <w:tcW w:w="1361" w:type="dxa"/>
            <w:vAlign w:val="center"/>
          </w:tcPr>
          <w:p w:rsidR="00E447D9" w:rsidRDefault="00E447D9">
            <w:pPr>
              <w:pStyle w:val="ConsPlusNormal"/>
              <w:jc w:val="center"/>
            </w:pPr>
            <w:r>
              <w:t>11</w:t>
            </w:r>
          </w:p>
        </w:tc>
        <w:tc>
          <w:tcPr>
            <w:tcW w:w="1701" w:type="dxa"/>
            <w:vAlign w:val="center"/>
          </w:tcPr>
          <w:p w:rsidR="00E447D9" w:rsidRDefault="00E447D9">
            <w:pPr>
              <w:pStyle w:val="ConsPlusNormal"/>
              <w:jc w:val="center"/>
            </w:pPr>
            <w:r>
              <w:t>12</w:t>
            </w:r>
          </w:p>
        </w:tc>
      </w:tr>
    </w:tbl>
    <w:p w:rsidR="00E447D9" w:rsidRDefault="00E447D9">
      <w:pPr>
        <w:pStyle w:val="ConsPlusNormal"/>
        <w:sectPr w:rsidR="00E447D9">
          <w:pgSz w:w="16838" w:h="11905" w:orient="landscape"/>
          <w:pgMar w:top="1701" w:right="1134" w:bottom="850" w:left="1134" w:header="0" w:footer="0" w:gutter="0"/>
          <w:cols w:space="720"/>
          <w:titlePg/>
        </w:sectPr>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right"/>
        <w:outlineLvl w:val="0"/>
      </w:pPr>
      <w:r>
        <w:t>Утвержден</w:t>
      </w:r>
    </w:p>
    <w:p w:rsidR="00E447D9" w:rsidRDefault="00E447D9">
      <w:pPr>
        <w:pStyle w:val="ConsPlusNormal"/>
        <w:jc w:val="right"/>
      </w:pPr>
      <w:r>
        <w:t>постановлением Правительства</w:t>
      </w:r>
    </w:p>
    <w:p w:rsidR="00E447D9" w:rsidRDefault="00E447D9">
      <w:pPr>
        <w:pStyle w:val="ConsPlusNormal"/>
        <w:jc w:val="right"/>
      </w:pPr>
      <w:r>
        <w:t>Московской области</w:t>
      </w:r>
    </w:p>
    <w:p w:rsidR="00E447D9" w:rsidRDefault="00E447D9">
      <w:pPr>
        <w:pStyle w:val="ConsPlusNormal"/>
        <w:jc w:val="right"/>
      </w:pPr>
      <w:r>
        <w:t>от 28 декабря 2018 г. N 1033/45</w:t>
      </w:r>
    </w:p>
    <w:p w:rsidR="00E447D9" w:rsidRDefault="00E447D9">
      <w:pPr>
        <w:pStyle w:val="ConsPlusNormal"/>
        <w:jc w:val="both"/>
      </w:pPr>
    </w:p>
    <w:p w:rsidR="00E447D9" w:rsidRDefault="00E447D9">
      <w:pPr>
        <w:pStyle w:val="ConsPlusTitle"/>
        <w:jc w:val="center"/>
      </w:pPr>
      <w:bookmarkStart w:id="8" w:name="P241"/>
      <w:bookmarkEnd w:id="8"/>
      <w:r>
        <w:t>ПЕРЕЧЕНЬ</w:t>
      </w:r>
    </w:p>
    <w:p w:rsidR="00E447D9" w:rsidRDefault="00E447D9">
      <w:pPr>
        <w:pStyle w:val="ConsPlusTitle"/>
        <w:jc w:val="center"/>
      </w:pPr>
      <w:r>
        <w:t>ЦЕНТРАЛЬНЫХ ИСПОЛНИТЕЛЬНЫХ ОРГАНОВ ГОСУДАРСТВЕННОЙ ВЛАСТИ</w:t>
      </w:r>
    </w:p>
    <w:p w:rsidR="00E447D9" w:rsidRDefault="00E447D9">
      <w:pPr>
        <w:pStyle w:val="ConsPlusTitle"/>
        <w:jc w:val="center"/>
      </w:pPr>
      <w:r>
        <w:t>МОСКОВСКОЙ ОБЛАСТИ, УПОЛНОМОЧЕННЫХ НА РАЗРАБОТКУ</w:t>
      </w:r>
    </w:p>
    <w:p w:rsidR="00E447D9" w:rsidRDefault="00E447D9">
      <w:pPr>
        <w:pStyle w:val="ConsPlusTitle"/>
        <w:jc w:val="center"/>
      </w:pPr>
      <w:r>
        <w:t>И РАССМОТРЕНИЕ ПРЕДЛОЖЕНИЯ О РЕАЛИЗАЦИИ ПРОЕКТА</w:t>
      </w:r>
    </w:p>
    <w:p w:rsidR="00E447D9" w:rsidRDefault="00E447D9">
      <w:pPr>
        <w:pStyle w:val="ConsPlusTitle"/>
        <w:jc w:val="center"/>
      </w:pPr>
      <w:r>
        <w:t>ГОСУДАРСТВЕННО-ЧАСТНОГО ПАРТНЕРСТВА, А ТАКЖЕ ПРОВЕДЕНИЕ</w:t>
      </w:r>
    </w:p>
    <w:p w:rsidR="00E447D9" w:rsidRDefault="00E447D9">
      <w:pPr>
        <w:pStyle w:val="ConsPlusTitle"/>
        <w:jc w:val="center"/>
      </w:pPr>
      <w:r>
        <w:t>ПЕРЕГОВОРОВ О РЕАЛИЗАЦИИ ПРОЕКТОВ МУНИЦИПАЛЬНО-ЧАСТНОГО</w:t>
      </w:r>
    </w:p>
    <w:p w:rsidR="00E447D9" w:rsidRDefault="00E447D9">
      <w:pPr>
        <w:pStyle w:val="ConsPlusTitle"/>
        <w:jc w:val="center"/>
      </w:pPr>
      <w:r>
        <w:t>ПАРТНЕРСТВА, ПЛАНИРУЕМЫХ ДЛЯ РЕАЛИЗАЦИИ СОВМЕСТНО ЧАСТНЫМ</w:t>
      </w:r>
    </w:p>
    <w:p w:rsidR="00E447D9" w:rsidRDefault="00E447D9">
      <w:pPr>
        <w:pStyle w:val="ConsPlusTitle"/>
        <w:jc w:val="center"/>
      </w:pPr>
      <w:r>
        <w:t>ПАРТНЕРОМ, МУНИЦИПАЛЬНЫМ ОБРАЗОВАНИЕМ МОСКОВСКОЙ ОБЛАСТИ,</w:t>
      </w:r>
    </w:p>
    <w:p w:rsidR="00E447D9" w:rsidRDefault="00E447D9">
      <w:pPr>
        <w:pStyle w:val="ConsPlusTitle"/>
        <w:jc w:val="center"/>
      </w:pPr>
      <w:r>
        <w:t>ВЫСТУПАЮЩИМ В КАЧЕСТВЕ ПУБЛИЧНОГО ПАРТНЕРА, И МОСКОВСКОЙ</w:t>
      </w:r>
    </w:p>
    <w:p w:rsidR="00E447D9" w:rsidRDefault="00E447D9">
      <w:pPr>
        <w:pStyle w:val="ConsPlusTitle"/>
        <w:jc w:val="center"/>
      </w:pPr>
      <w:r>
        <w:t>ОБЛАСТЬЮ, В СООТВЕТСТВИИ С ОТРАСЛЕВОЙ ПРИНАДЛЕЖНОСТЬЮ</w:t>
      </w:r>
    </w:p>
    <w:p w:rsidR="00E447D9" w:rsidRDefault="00E447D9">
      <w:pPr>
        <w:pStyle w:val="ConsPlusTitle"/>
        <w:jc w:val="center"/>
      </w:pPr>
      <w:r>
        <w:t>ОБЪЕКТА СОГЛАШЕНИЯ</w:t>
      </w:r>
    </w:p>
    <w:p w:rsidR="00E447D9" w:rsidRDefault="00E44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447D9">
        <w:tc>
          <w:tcPr>
            <w:tcW w:w="60" w:type="dxa"/>
            <w:tcBorders>
              <w:top w:val="nil"/>
              <w:left w:val="nil"/>
              <w:bottom w:val="nil"/>
              <w:right w:val="nil"/>
            </w:tcBorders>
            <w:shd w:val="clear" w:color="auto" w:fill="CED3F1"/>
            <w:tcMar>
              <w:top w:w="0" w:type="dxa"/>
              <w:left w:w="0" w:type="dxa"/>
              <w:bottom w:w="0" w:type="dxa"/>
              <w:right w:w="0" w:type="dxa"/>
            </w:tcMar>
          </w:tcPr>
          <w:p w:rsidR="00E447D9" w:rsidRDefault="00E44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7D9" w:rsidRDefault="00E44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7D9" w:rsidRDefault="00E447D9">
            <w:pPr>
              <w:pStyle w:val="ConsPlusNormal"/>
              <w:jc w:val="center"/>
            </w:pPr>
            <w:r>
              <w:rPr>
                <w:color w:val="392C69"/>
              </w:rPr>
              <w:t>Список изменяющих документов</w:t>
            </w:r>
          </w:p>
          <w:p w:rsidR="00E447D9" w:rsidRDefault="00E447D9">
            <w:pPr>
              <w:pStyle w:val="ConsPlusNormal"/>
              <w:jc w:val="center"/>
            </w:pPr>
            <w:r>
              <w:rPr>
                <w:color w:val="392C69"/>
              </w:rPr>
              <w:t xml:space="preserve">(в ред. постановлений Правительства МО от 11.08.2020 </w:t>
            </w:r>
            <w:hyperlink r:id="rId38">
              <w:r>
                <w:rPr>
                  <w:color w:val="0000FF"/>
                </w:rPr>
                <w:t>N 493/24</w:t>
              </w:r>
            </w:hyperlink>
            <w:r>
              <w:rPr>
                <w:color w:val="392C69"/>
              </w:rPr>
              <w:t>,</w:t>
            </w:r>
          </w:p>
          <w:p w:rsidR="00E447D9" w:rsidRDefault="00E447D9">
            <w:pPr>
              <w:pStyle w:val="ConsPlusNormal"/>
              <w:jc w:val="center"/>
            </w:pPr>
            <w:r>
              <w:rPr>
                <w:color w:val="392C69"/>
              </w:rPr>
              <w:t xml:space="preserve">от 03.02.2022 </w:t>
            </w:r>
            <w:hyperlink r:id="rId39">
              <w:r>
                <w:rPr>
                  <w:color w:val="0000FF"/>
                </w:rPr>
                <w:t>N 59/3</w:t>
              </w:r>
            </w:hyperlink>
            <w:r>
              <w:rPr>
                <w:color w:val="392C69"/>
              </w:rPr>
              <w:t xml:space="preserve">, от 06.05.2022 </w:t>
            </w:r>
            <w:hyperlink r:id="rId40">
              <w:r>
                <w:rPr>
                  <w:color w:val="0000FF"/>
                </w:rPr>
                <w:t>N 458/16</w:t>
              </w:r>
            </w:hyperlink>
            <w:r>
              <w:rPr>
                <w:color w:val="392C69"/>
              </w:rPr>
              <w:t xml:space="preserve">, от 24.10.2022 </w:t>
            </w:r>
            <w:hyperlink r:id="rId41">
              <w:r>
                <w:rPr>
                  <w:color w:val="0000FF"/>
                </w:rPr>
                <w:t>N 1171/37</w:t>
              </w:r>
            </w:hyperlink>
            <w:r>
              <w:rPr>
                <w:color w:val="392C69"/>
              </w:rPr>
              <w:t>,</w:t>
            </w:r>
          </w:p>
          <w:p w:rsidR="00E447D9" w:rsidRDefault="00E447D9">
            <w:pPr>
              <w:pStyle w:val="ConsPlusNormal"/>
              <w:jc w:val="center"/>
            </w:pPr>
            <w:r>
              <w:rPr>
                <w:color w:val="392C69"/>
              </w:rPr>
              <w:t xml:space="preserve">от 19.12.2022 </w:t>
            </w:r>
            <w:hyperlink r:id="rId42">
              <w:r>
                <w:rPr>
                  <w:color w:val="0000FF"/>
                </w:rPr>
                <w:t>N 1396/44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7D9" w:rsidRDefault="00E447D9">
            <w:pPr>
              <w:pStyle w:val="ConsPlusNormal"/>
            </w:pPr>
          </w:p>
        </w:tc>
      </w:tr>
    </w:tbl>
    <w:p w:rsidR="00E447D9" w:rsidRDefault="00E44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5"/>
        <w:gridCol w:w="4430"/>
      </w:tblGrid>
      <w:tr w:rsidR="00E447D9">
        <w:tc>
          <w:tcPr>
            <w:tcW w:w="624" w:type="dxa"/>
          </w:tcPr>
          <w:p w:rsidR="00E447D9" w:rsidRDefault="00E447D9">
            <w:pPr>
              <w:pStyle w:val="ConsPlusNormal"/>
              <w:jc w:val="center"/>
            </w:pPr>
            <w:r>
              <w:t>N п/п</w:t>
            </w:r>
          </w:p>
        </w:tc>
        <w:tc>
          <w:tcPr>
            <w:tcW w:w="3175" w:type="dxa"/>
          </w:tcPr>
          <w:p w:rsidR="00E447D9" w:rsidRDefault="00E447D9">
            <w:pPr>
              <w:pStyle w:val="ConsPlusNormal"/>
              <w:jc w:val="center"/>
            </w:pPr>
            <w:r>
              <w:t>Центральный исполнительный орган государственной власти Московской области</w:t>
            </w:r>
          </w:p>
        </w:tc>
        <w:tc>
          <w:tcPr>
            <w:tcW w:w="4430" w:type="dxa"/>
          </w:tcPr>
          <w:p w:rsidR="00E447D9" w:rsidRDefault="00E447D9">
            <w:pPr>
              <w:pStyle w:val="ConsPlusNormal"/>
              <w:jc w:val="center"/>
            </w:pPr>
            <w:r>
              <w:t>Объект соглашения о государственно-частном партнерстве</w:t>
            </w:r>
          </w:p>
        </w:tc>
      </w:tr>
      <w:tr w:rsidR="00E447D9">
        <w:tblPrEx>
          <w:tblBorders>
            <w:insideH w:val="nil"/>
          </w:tblBorders>
        </w:tblPrEx>
        <w:tc>
          <w:tcPr>
            <w:tcW w:w="624" w:type="dxa"/>
            <w:tcBorders>
              <w:bottom w:val="nil"/>
            </w:tcBorders>
          </w:tcPr>
          <w:p w:rsidR="00E447D9" w:rsidRDefault="00E447D9">
            <w:pPr>
              <w:pStyle w:val="ConsPlusNormal"/>
            </w:pPr>
            <w:r>
              <w:t>1</w:t>
            </w:r>
          </w:p>
        </w:tc>
        <w:tc>
          <w:tcPr>
            <w:tcW w:w="3175" w:type="dxa"/>
            <w:tcBorders>
              <w:bottom w:val="nil"/>
            </w:tcBorders>
          </w:tcPr>
          <w:p w:rsidR="00E447D9" w:rsidRDefault="00E447D9">
            <w:pPr>
              <w:pStyle w:val="ConsPlusNormal"/>
            </w:pPr>
            <w:r>
              <w:t>Министерство транспорта и дорожной инфраструктуры Московской области</w:t>
            </w:r>
          </w:p>
        </w:tc>
        <w:tc>
          <w:tcPr>
            <w:tcW w:w="4430" w:type="dxa"/>
            <w:tcBorders>
              <w:bottom w:val="nil"/>
            </w:tcBorders>
          </w:tcPr>
          <w:p w:rsidR="00E447D9" w:rsidRDefault="00E447D9">
            <w:pPr>
              <w:pStyle w:val="ConsPlusNormal"/>
            </w:pPr>
            <w: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E447D9" w:rsidRDefault="00E447D9">
            <w:pPr>
              <w:pStyle w:val="ConsPlusNormal"/>
            </w:pPr>
            <w:r>
              <w:t xml:space="preserve">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в том числе по проектам </w:t>
            </w:r>
            <w:proofErr w:type="spellStart"/>
            <w:r>
              <w:t>муниципально</w:t>
            </w:r>
            <w:proofErr w:type="spellEnd"/>
            <w:r>
              <w:t xml:space="preserve">-частного партнерства, планируемым для реализации совместно </w:t>
            </w:r>
            <w:r>
              <w:lastRenderedPageBreak/>
              <w:t>частным партнером, муниципальным образованием Московской области, выступающим в качестве публичного партнера, и Московской областью; объекты железнодорожного транспорта;</w:t>
            </w:r>
          </w:p>
          <w:p w:rsidR="00E447D9" w:rsidRDefault="00E447D9">
            <w:pPr>
              <w:pStyle w:val="ConsPlusNormal"/>
            </w:pPr>
            <w:r>
              <w:t>объекты трубопроводного транспорта;</w:t>
            </w:r>
          </w:p>
          <w:p w:rsidR="00E447D9" w:rsidRDefault="00E447D9">
            <w:pPr>
              <w:pStyle w:val="ConsPlusNormal"/>
            </w:pPr>
            <w:r>
              <w:t>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E447D9" w:rsidRDefault="00E447D9">
            <w:pPr>
              <w:pStyle w:val="ConsPlusNormal"/>
            </w:pPr>
            <w:r>
              <w:t>речные суда, суда смешанного (река - море) плавания, а также суда, осуществляющие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E447D9" w:rsidRDefault="00E447D9">
            <w:pPr>
              <w:pStyle w:val="ConsPlusNormal"/>
            </w:pPr>
            <w:r>
              <w:t>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E447D9" w:rsidRDefault="00E447D9">
            <w:pPr>
              <w:pStyle w:val="ConsPlusNormal"/>
            </w:pPr>
            <w:r>
              <w:t>гидротехнические сооружения, стационарные и (или) плавучие платформы, искусственные острова</w:t>
            </w:r>
          </w:p>
        </w:tc>
      </w:tr>
      <w:tr w:rsidR="00E447D9">
        <w:tblPrEx>
          <w:tblBorders>
            <w:insideH w:val="nil"/>
          </w:tblBorders>
        </w:tblPrEx>
        <w:tc>
          <w:tcPr>
            <w:tcW w:w="8229" w:type="dxa"/>
            <w:gridSpan w:val="3"/>
            <w:tcBorders>
              <w:top w:val="nil"/>
            </w:tcBorders>
          </w:tcPr>
          <w:p w:rsidR="00E447D9" w:rsidRDefault="00E447D9">
            <w:pPr>
              <w:pStyle w:val="ConsPlusNormal"/>
              <w:jc w:val="both"/>
            </w:pPr>
            <w:r>
              <w:lastRenderedPageBreak/>
              <w:t xml:space="preserve">(строка 1 в ред. </w:t>
            </w:r>
            <w:hyperlink r:id="rId43">
              <w:r>
                <w:rPr>
                  <w:color w:val="0000FF"/>
                </w:rPr>
                <w:t>постановления</w:t>
              </w:r>
            </w:hyperlink>
            <w:r>
              <w:t xml:space="preserve"> Правительства МО от 19.12.2022 N 1396/44)</w:t>
            </w:r>
          </w:p>
        </w:tc>
      </w:tr>
      <w:tr w:rsidR="00E447D9">
        <w:tc>
          <w:tcPr>
            <w:tcW w:w="624" w:type="dxa"/>
          </w:tcPr>
          <w:p w:rsidR="00E447D9" w:rsidRDefault="00E447D9">
            <w:pPr>
              <w:pStyle w:val="ConsPlusNormal"/>
            </w:pPr>
            <w:r>
              <w:t>2.</w:t>
            </w:r>
          </w:p>
        </w:tc>
        <w:tc>
          <w:tcPr>
            <w:tcW w:w="3175" w:type="dxa"/>
          </w:tcPr>
          <w:p w:rsidR="00E447D9" w:rsidRDefault="00E447D9">
            <w:pPr>
              <w:pStyle w:val="ConsPlusNormal"/>
            </w:pPr>
            <w:r>
              <w:t>Министерство энергетики Московской области</w:t>
            </w:r>
          </w:p>
        </w:tc>
        <w:tc>
          <w:tcPr>
            <w:tcW w:w="4430" w:type="dxa"/>
          </w:tcPr>
          <w:p w:rsidR="00E447D9" w:rsidRDefault="00E447D9">
            <w:pPr>
              <w:pStyle w:val="ConsPlusNormal"/>
            </w:pPr>
            <w:r>
              <w:t>объекты по производству, передаче и распределению электрической энергии</w:t>
            </w:r>
          </w:p>
        </w:tc>
      </w:tr>
      <w:tr w:rsidR="00E447D9">
        <w:tblPrEx>
          <w:tblBorders>
            <w:insideH w:val="nil"/>
          </w:tblBorders>
        </w:tblPrEx>
        <w:tc>
          <w:tcPr>
            <w:tcW w:w="624" w:type="dxa"/>
            <w:tcBorders>
              <w:bottom w:val="nil"/>
            </w:tcBorders>
          </w:tcPr>
          <w:p w:rsidR="00E447D9" w:rsidRDefault="00E447D9">
            <w:pPr>
              <w:pStyle w:val="ConsPlusNormal"/>
            </w:pPr>
            <w:r>
              <w:t>3</w:t>
            </w:r>
          </w:p>
        </w:tc>
        <w:tc>
          <w:tcPr>
            <w:tcW w:w="3175" w:type="dxa"/>
            <w:tcBorders>
              <w:bottom w:val="nil"/>
            </w:tcBorders>
          </w:tcPr>
          <w:p w:rsidR="00E447D9" w:rsidRDefault="00E447D9">
            <w:pPr>
              <w:pStyle w:val="ConsPlusNormal"/>
            </w:pPr>
            <w:r>
              <w:t>Министерство государственного управления, информационных технологий и связи Московской области</w:t>
            </w:r>
          </w:p>
        </w:tc>
        <w:tc>
          <w:tcPr>
            <w:tcW w:w="4430" w:type="dxa"/>
            <w:tcBorders>
              <w:bottom w:val="nil"/>
            </w:tcBorders>
          </w:tcPr>
          <w:p w:rsidR="00E447D9" w:rsidRDefault="00E447D9">
            <w:pPr>
              <w:pStyle w:val="ConsPlusNormal"/>
            </w:pPr>
            <w:r>
              <w:t xml:space="preserve">линии связи и коммуникации, иные линейные объекты связи и коммуникации, программы для электронных вычислительных машин (программы для ЭВМ), базы данных, информационные системы, за исключением программ для электронных вычислительных машин (программ для ЭВМ), баз данных, информационных систем и (или) имущества, технологически связанного с одним или несколькими такими объектами и предназначенного для обеспечения их функционирования или осуществления иной </w:t>
            </w:r>
            <w:r>
              <w:lastRenderedPageBreak/>
              <w:t>деятельности, предусмотренной соглашением, если деятельность с использованием таких объектов направлена на достижение целей и задач документов стратегического планирования в области физической культуры и спорта</w:t>
            </w:r>
          </w:p>
        </w:tc>
      </w:tr>
      <w:tr w:rsidR="00E447D9">
        <w:tblPrEx>
          <w:tblBorders>
            <w:insideH w:val="nil"/>
          </w:tblBorders>
        </w:tblPrEx>
        <w:tc>
          <w:tcPr>
            <w:tcW w:w="8229" w:type="dxa"/>
            <w:gridSpan w:val="3"/>
            <w:tcBorders>
              <w:top w:val="nil"/>
            </w:tcBorders>
          </w:tcPr>
          <w:p w:rsidR="00E447D9" w:rsidRDefault="00E447D9">
            <w:pPr>
              <w:pStyle w:val="ConsPlusNormal"/>
              <w:jc w:val="both"/>
            </w:pPr>
            <w:r>
              <w:lastRenderedPageBreak/>
              <w:t xml:space="preserve">(строка 3 в ред. </w:t>
            </w:r>
            <w:hyperlink r:id="rId44">
              <w:r>
                <w:rPr>
                  <w:color w:val="0000FF"/>
                </w:rPr>
                <w:t>постановления</w:t>
              </w:r>
            </w:hyperlink>
            <w:r>
              <w:t xml:space="preserve"> Правительства МО от 19.12.2022 N 1396/44)</w:t>
            </w:r>
          </w:p>
        </w:tc>
      </w:tr>
      <w:tr w:rsidR="00E447D9">
        <w:tc>
          <w:tcPr>
            <w:tcW w:w="624" w:type="dxa"/>
          </w:tcPr>
          <w:p w:rsidR="00E447D9" w:rsidRDefault="00E447D9">
            <w:pPr>
              <w:pStyle w:val="ConsPlusNormal"/>
            </w:pPr>
            <w:r>
              <w:t>4.</w:t>
            </w:r>
          </w:p>
        </w:tc>
        <w:tc>
          <w:tcPr>
            <w:tcW w:w="3175" w:type="dxa"/>
          </w:tcPr>
          <w:p w:rsidR="00E447D9" w:rsidRDefault="00E447D9">
            <w:pPr>
              <w:pStyle w:val="ConsPlusNormal"/>
            </w:pPr>
            <w:r>
              <w:t>Министерство здравоохранения Московской области</w:t>
            </w:r>
          </w:p>
        </w:tc>
        <w:tc>
          <w:tcPr>
            <w:tcW w:w="4430" w:type="dxa"/>
          </w:tcPr>
          <w:p w:rsidR="00E447D9" w:rsidRDefault="00E447D9">
            <w:pPr>
              <w:pStyle w:val="ConsPlusNormal"/>
            </w:pPr>
            <w:r>
              <w:t>объекты здравоохранения, в том числе объекты, предназначенные для санаторно-курортного лечения и иной деятельности в сфере здравоохранения</w:t>
            </w:r>
          </w:p>
        </w:tc>
      </w:tr>
      <w:tr w:rsidR="00E447D9">
        <w:tc>
          <w:tcPr>
            <w:tcW w:w="624" w:type="dxa"/>
          </w:tcPr>
          <w:p w:rsidR="00E447D9" w:rsidRDefault="00E447D9">
            <w:pPr>
              <w:pStyle w:val="ConsPlusNormal"/>
            </w:pPr>
            <w:r>
              <w:t>5.</w:t>
            </w:r>
          </w:p>
        </w:tc>
        <w:tc>
          <w:tcPr>
            <w:tcW w:w="3175" w:type="dxa"/>
          </w:tcPr>
          <w:p w:rsidR="00E447D9" w:rsidRDefault="00E447D9">
            <w:pPr>
              <w:pStyle w:val="ConsPlusNormal"/>
            </w:pPr>
            <w:r>
              <w:t>Министерство образования Московской области</w:t>
            </w:r>
          </w:p>
        </w:tc>
        <w:tc>
          <w:tcPr>
            <w:tcW w:w="4430" w:type="dxa"/>
          </w:tcPr>
          <w:p w:rsidR="00E447D9" w:rsidRDefault="00E447D9">
            <w:pPr>
              <w:pStyle w:val="ConsPlusNormal"/>
            </w:pPr>
            <w:r>
              <w:t>объекты образования</w:t>
            </w:r>
          </w:p>
        </w:tc>
      </w:tr>
      <w:tr w:rsidR="00E447D9">
        <w:tblPrEx>
          <w:tblBorders>
            <w:insideH w:val="nil"/>
          </w:tblBorders>
        </w:tblPrEx>
        <w:tc>
          <w:tcPr>
            <w:tcW w:w="624" w:type="dxa"/>
            <w:tcBorders>
              <w:bottom w:val="nil"/>
            </w:tcBorders>
          </w:tcPr>
          <w:p w:rsidR="00E447D9" w:rsidRDefault="00E447D9">
            <w:pPr>
              <w:pStyle w:val="ConsPlusNormal"/>
            </w:pPr>
            <w:r>
              <w:t>6</w:t>
            </w:r>
          </w:p>
        </w:tc>
        <w:tc>
          <w:tcPr>
            <w:tcW w:w="3175" w:type="dxa"/>
            <w:tcBorders>
              <w:bottom w:val="nil"/>
            </w:tcBorders>
          </w:tcPr>
          <w:p w:rsidR="00E447D9" w:rsidRDefault="00E447D9">
            <w:pPr>
              <w:pStyle w:val="ConsPlusNormal"/>
            </w:pPr>
            <w:r>
              <w:t>Министерство культуры и туризма Московской области</w:t>
            </w:r>
          </w:p>
        </w:tc>
        <w:tc>
          <w:tcPr>
            <w:tcW w:w="4430" w:type="dxa"/>
            <w:tcBorders>
              <w:bottom w:val="nil"/>
            </w:tcBorders>
          </w:tcPr>
          <w:p w:rsidR="00E447D9" w:rsidRDefault="00E447D9">
            <w:pPr>
              <w:pStyle w:val="ConsPlusNormal"/>
            </w:pPr>
            <w:r>
              <w:t>объекты культуры;</w:t>
            </w:r>
          </w:p>
          <w:p w:rsidR="00E447D9" w:rsidRDefault="00E447D9">
            <w:pPr>
              <w:pStyle w:val="ConsPlusNormal"/>
            </w:pPr>
            <w:r>
              <w:t>объекты, используемые для организации отдыха граждан и туризма</w:t>
            </w:r>
          </w:p>
        </w:tc>
      </w:tr>
      <w:tr w:rsidR="00E447D9">
        <w:tblPrEx>
          <w:tblBorders>
            <w:insideH w:val="nil"/>
          </w:tblBorders>
        </w:tblPrEx>
        <w:tc>
          <w:tcPr>
            <w:tcW w:w="8229" w:type="dxa"/>
            <w:gridSpan w:val="3"/>
            <w:tcBorders>
              <w:top w:val="nil"/>
            </w:tcBorders>
          </w:tcPr>
          <w:p w:rsidR="00E447D9" w:rsidRDefault="00E447D9">
            <w:pPr>
              <w:pStyle w:val="ConsPlusNormal"/>
              <w:jc w:val="both"/>
            </w:pPr>
            <w:r>
              <w:t xml:space="preserve">(строка 6 в ред. </w:t>
            </w:r>
            <w:hyperlink r:id="rId45">
              <w:r>
                <w:rPr>
                  <w:color w:val="0000FF"/>
                </w:rPr>
                <w:t>постановления</w:t>
              </w:r>
            </w:hyperlink>
            <w:r>
              <w:t xml:space="preserve"> Правительства МО от 19.12.2022 N 1396/44)</w:t>
            </w:r>
          </w:p>
        </w:tc>
      </w:tr>
      <w:tr w:rsidR="00E447D9">
        <w:tblPrEx>
          <w:tblBorders>
            <w:insideH w:val="nil"/>
          </w:tblBorders>
        </w:tblPrEx>
        <w:tc>
          <w:tcPr>
            <w:tcW w:w="624" w:type="dxa"/>
            <w:tcBorders>
              <w:bottom w:val="nil"/>
            </w:tcBorders>
          </w:tcPr>
          <w:p w:rsidR="00E447D9" w:rsidRDefault="00E447D9">
            <w:pPr>
              <w:pStyle w:val="ConsPlusNormal"/>
            </w:pPr>
            <w:r>
              <w:t>7.</w:t>
            </w:r>
          </w:p>
        </w:tc>
        <w:tc>
          <w:tcPr>
            <w:tcW w:w="3175" w:type="dxa"/>
            <w:tcBorders>
              <w:bottom w:val="nil"/>
            </w:tcBorders>
          </w:tcPr>
          <w:p w:rsidR="00E447D9" w:rsidRDefault="00E447D9">
            <w:pPr>
              <w:pStyle w:val="ConsPlusNormal"/>
            </w:pPr>
            <w:r>
              <w:t>Министерство инвестиций, промышленности и науки Московской области</w:t>
            </w:r>
          </w:p>
        </w:tc>
        <w:tc>
          <w:tcPr>
            <w:tcW w:w="4430" w:type="dxa"/>
            <w:tcBorders>
              <w:bottom w:val="nil"/>
            </w:tcBorders>
          </w:tcPr>
          <w:p w:rsidR="00E447D9" w:rsidRDefault="00E447D9">
            <w:pPr>
              <w:pStyle w:val="ConsPlusNormal"/>
            </w:pPr>
            <w:r>
              <w:t>имущественные комплексы, предназначенные для производства промышленной продукции и (или) осуществления иной деятельности в сфере промышленности</w:t>
            </w:r>
          </w:p>
        </w:tc>
      </w:tr>
      <w:tr w:rsidR="00E447D9">
        <w:tblPrEx>
          <w:tblBorders>
            <w:insideH w:val="nil"/>
          </w:tblBorders>
        </w:tblPrEx>
        <w:tc>
          <w:tcPr>
            <w:tcW w:w="8229" w:type="dxa"/>
            <w:gridSpan w:val="3"/>
            <w:tcBorders>
              <w:top w:val="nil"/>
            </w:tcBorders>
          </w:tcPr>
          <w:p w:rsidR="00E447D9" w:rsidRDefault="00E447D9">
            <w:pPr>
              <w:pStyle w:val="ConsPlusNormal"/>
              <w:jc w:val="both"/>
            </w:pPr>
            <w:r>
              <w:t xml:space="preserve">(в ред. постановлений Правительства МО от 11.08.2020 </w:t>
            </w:r>
            <w:hyperlink r:id="rId46">
              <w:r>
                <w:rPr>
                  <w:color w:val="0000FF"/>
                </w:rPr>
                <w:t>N 493/24</w:t>
              </w:r>
            </w:hyperlink>
            <w:r>
              <w:t xml:space="preserve">, от 03.02.2022 </w:t>
            </w:r>
            <w:hyperlink r:id="rId47">
              <w:r>
                <w:rPr>
                  <w:color w:val="0000FF"/>
                </w:rPr>
                <w:t>N 59/3</w:t>
              </w:r>
            </w:hyperlink>
            <w:r>
              <w:t>)</w:t>
            </w:r>
          </w:p>
        </w:tc>
      </w:tr>
      <w:tr w:rsidR="00E447D9">
        <w:tc>
          <w:tcPr>
            <w:tcW w:w="624" w:type="dxa"/>
          </w:tcPr>
          <w:p w:rsidR="00E447D9" w:rsidRDefault="00E447D9">
            <w:pPr>
              <w:pStyle w:val="ConsPlusNormal"/>
            </w:pPr>
            <w:r>
              <w:t>8.</w:t>
            </w:r>
          </w:p>
        </w:tc>
        <w:tc>
          <w:tcPr>
            <w:tcW w:w="3175" w:type="dxa"/>
          </w:tcPr>
          <w:p w:rsidR="00E447D9" w:rsidRDefault="00E447D9">
            <w:pPr>
              <w:pStyle w:val="ConsPlusNormal"/>
            </w:pPr>
            <w:r>
              <w:t>Министерство социального развития Московской области</w:t>
            </w:r>
          </w:p>
        </w:tc>
        <w:tc>
          <w:tcPr>
            <w:tcW w:w="4430" w:type="dxa"/>
          </w:tcPr>
          <w:p w:rsidR="00E447D9" w:rsidRDefault="00E447D9">
            <w:pPr>
              <w:pStyle w:val="ConsPlusNormal"/>
            </w:pPr>
            <w:r>
              <w:t>объекты социального обслуживания населения</w:t>
            </w:r>
          </w:p>
        </w:tc>
      </w:tr>
      <w:tr w:rsidR="00E447D9">
        <w:tblPrEx>
          <w:tblBorders>
            <w:insideH w:val="nil"/>
          </w:tblBorders>
        </w:tblPrEx>
        <w:tc>
          <w:tcPr>
            <w:tcW w:w="624" w:type="dxa"/>
            <w:tcBorders>
              <w:bottom w:val="nil"/>
            </w:tcBorders>
          </w:tcPr>
          <w:p w:rsidR="00E447D9" w:rsidRDefault="00E447D9">
            <w:pPr>
              <w:pStyle w:val="ConsPlusNormal"/>
            </w:pPr>
            <w:r>
              <w:t>9.</w:t>
            </w:r>
          </w:p>
        </w:tc>
        <w:tc>
          <w:tcPr>
            <w:tcW w:w="3175" w:type="dxa"/>
            <w:tcBorders>
              <w:bottom w:val="nil"/>
            </w:tcBorders>
          </w:tcPr>
          <w:p w:rsidR="00E447D9" w:rsidRDefault="00E447D9">
            <w:pPr>
              <w:pStyle w:val="ConsPlusNormal"/>
            </w:pPr>
            <w:r>
              <w:t>Министерство экологии и природопользования Московской области</w:t>
            </w:r>
          </w:p>
        </w:tc>
        <w:tc>
          <w:tcPr>
            <w:tcW w:w="4430" w:type="dxa"/>
            <w:tcBorders>
              <w:bottom w:val="nil"/>
            </w:tcBorders>
          </w:tcPr>
          <w:p w:rsidR="00E447D9" w:rsidRDefault="00E447D9">
            <w:pPr>
              <w:pStyle w:val="ConsPlusNormal"/>
            </w:pPr>
            <w:r>
              <w:t>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 объекты охотничьей инфраструктуры</w:t>
            </w:r>
          </w:p>
        </w:tc>
      </w:tr>
      <w:tr w:rsidR="00E447D9">
        <w:tblPrEx>
          <w:tblBorders>
            <w:insideH w:val="nil"/>
          </w:tblBorders>
        </w:tblPrEx>
        <w:tc>
          <w:tcPr>
            <w:tcW w:w="8229" w:type="dxa"/>
            <w:gridSpan w:val="3"/>
            <w:tcBorders>
              <w:top w:val="nil"/>
            </w:tcBorders>
          </w:tcPr>
          <w:p w:rsidR="00E447D9" w:rsidRDefault="00E447D9">
            <w:pPr>
              <w:pStyle w:val="ConsPlusNormal"/>
              <w:jc w:val="both"/>
            </w:pPr>
            <w:r>
              <w:t xml:space="preserve">(в ред. постановлений Правительства МО от 06.05.2022 </w:t>
            </w:r>
            <w:hyperlink r:id="rId48">
              <w:r>
                <w:rPr>
                  <w:color w:val="0000FF"/>
                </w:rPr>
                <w:t>N 458/16</w:t>
              </w:r>
            </w:hyperlink>
            <w:r>
              <w:t xml:space="preserve">, от 24.10.2022 </w:t>
            </w:r>
            <w:hyperlink r:id="rId49">
              <w:r>
                <w:rPr>
                  <w:color w:val="0000FF"/>
                </w:rPr>
                <w:t>N 1171/37</w:t>
              </w:r>
            </w:hyperlink>
            <w:r>
              <w:t>)</w:t>
            </w:r>
          </w:p>
        </w:tc>
      </w:tr>
      <w:tr w:rsidR="00E447D9">
        <w:tblPrEx>
          <w:tblBorders>
            <w:insideH w:val="nil"/>
          </w:tblBorders>
        </w:tblPrEx>
        <w:tc>
          <w:tcPr>
            <w:tcW w:w="624" w:type="dxa"/>
            <w:tcBorders>
              <w:bottom w:val="nil"/>
            </w:tcBorders>
          </w:tcPr>
          <w:p w:rsidR="00E447D9" w:rsidRDefault="00E447D9">
            <w:pPr>
              <w:pStyle w:val="ConsPlusNormal"/>
            </w:pPr>
            <w:r>
              <w:t>10.</w:t>
            </w:r>
          </w:p>
        </w:tc>
        <w:tc>
          <w:tcPr>
            <w:tcW w:w="3175" w:type="dxa"/>
            <w:tcBorders>
              <w:bottom w:val="nil"/>
            </w:tcBorders>
          </w:tcPr>
          <w:p w:rsidR="00E447D9" w:rsidRDefault="00E447D9">
            <w:pPr>
              <w:pStyle w:val="ConsPlusNormal"/>
            </w:pPr>
            <w:r>
              <w:t>Министерство сельского хозяйства и продовольствия Московской области</w:t>
            </w:r>
          </w:p>
        </w:tc>
        <w:tc>
          <w:tcPr>
            <w:tcW w:w="4430" w:type="dxa"/>
            <w:tcBorders>
              <w:bottom w:val="nil"/>
            </w:tcBorders>
          </w:tcPr>
          <w:p w:rsidR="00E447D9" w:rsidRDefault="00E447D9">
            <w:pPr>
              <w:pStyle w:val="ConsPlusNormal"/>
            </w:pPr>
            <w:r>
              <w:t xml:space="preserve">мелиоративные системы и объекты их инженерной инфраструктуры, за исключением государственных мелиоративных систем; объекты производства, первичной и (или) последующей (промышленной) переработки, хранения сельскохозяйственной продукции, определенные согласно критериям, </w:t>
            </w:r>
            <w:r>
              <w:lastRenderedPageBreak/>
              <w:t>установленным Правительством Российской Федерации; объекты, предназначенные для размещения приютов для животных</w:t>
            </w:r>
          </w:p>
        </w:tc>
      </w:tr>
      <w:tr w:rsidR="00E447D9">
        <w:tblPrEx>
          <w:tblBorders>
            <w:insideH w:val="nil"/>
          </w:tblBorders>
        </w:tblPrEx>
        <w:tc>
          <w:tcPr>
            <w:tcW w:w="8229" w:type="dxa"/>
            <w:gridSpan w:val="3"/>
            <w:tcBorders>
              <w:top w:val="nil"/>
            </w:tcBorders>
          </w:tcPr>
          <w:p w:rsidR="00E447D9" w:rsidRDefault="00E447D9">
            <w:pPr>
              <w:pStyle w:val="ConsPlusNormal"/>
              <w:jc w:val="both"/>
            </w:pPr>
            <w:r>
              <w:lastRenderedPageBreak/>
              <w:t xml:space="preserve">(строка 10 в ред. </w:t>
            </w:r>
            <w:hyperlink r:id="rId50">
              <w:r>
                <w:rPr>
                  <w:color w:val="0000FF"/>
                </w:rPr>
                <w:t>постановления</w:t>
              </w:r>
            </w:hyperlink>
            <w:r>
              <w:t xml:space="preserve"> Правительства МО от 24.10.2022 N 1171/37)</w:t>
            </w:r>
          </w:p>
        </w:tc>
      </w:tr>
      <w:tr w:rsidR="00E447D9">
        <w:tblPrEx>
          <w:tblBorders>
            <w:insideH w:val="nil"/>
          </w:tblBorders>
        </w:tblPrEx>
        <w:tc>
          <w:tcPr>
            <w:tcW w:w="624" w:type="dxa"/>
            <w:tcBorders>
              <w:bottom w:val="nil"/>
            </w:tcBorders>
          </w:tcPr>
          <w:p w:rsidR="00E447D9" w:rsidRDefault="00E447D9">
            <w:pPr>
              <w:pStyle w:val="ConsPlusNormal"/>
            </w:pPr>
            <w:r>
              <w:t>11</w:t>
            </w:r>
          </w:p>
        </w:tc>
        <w:tc>
          <w:tcPr>
            <w:tcW w:w="3175" w:type="dxa"/>
            <w:tcBorders>
              <w:bottom w:val="nil"/>
            </w:tcBorders>
          </w:tcPr>
          <w:p w:rsidR="00E447D9" w:rsidRDefault="00E447D9">
            <w:pPr>
              <w:pStyle w:val="ConsPlusNormal"/>
            </w:pPr>
            <w:r>
              <w:t>Министерство физической культуры и спорта Московской области</w:t>
            </w:r>
          </w:p>
        </w:tc>
        <w:tc>
          <w:tcPr>
            <w:tcW w:w="4430" w:type="dxa"/>
            <w:tcBorders>
              <w:bottom w:val="nil"/>
            </w:tcBorders>
          </w:tcPr>
          <w:p w:rsidR="00E447D9" w:rsidRDefault="00E447D9">
            <w:pPr>
              <w:pStyle w:val="ConsPlusNormal"/>
            </w:pPr>
            <w:r>
              <w:t>объекты спорта;</w:t>
            </w:r>
          </w:p>
          <w:p w:rsidR="00E447D9" w:rsidRDefault="00E447D9">
            <w:pPr>
              <w:pStyle w:val="ConsPlusNormal"/>
            </w:pPr>
            <w:r>
              <w:t>программы для электронных вычислительных машин (программы для ЭВМ), базы данных, информационные системы и (или)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если деятельность с использованием таких объектов направлена на достижение целей и задач документов стратегического планирования в области физической культуры и спорта</w:t>
            </w:r>
          </w:p>
        </w:tc>
      </w:tr>
      <w:tr w:rsidR="00E447D9">
        <w:tblPrEx>
          <w:tblBorders>
            <w:insideH w:val="nil"/>
          </w:tblBorders>
        </w:tblPrEx>
        <w:tc>
          <w:tcPr>
            <w:tcW w:w="8229" w:type="dxa"/>
            <w:gridSpan w:val="3"/>
            <w:tcBorders>
              <w:top w:val="nil"/>
            </w:tcBorders>
          </w:tcPr>
          <w:p w:rsidR="00E447D9" w:rsidRDefault="00E447D9">
            <w:pPr>
              <w:pStyle w:val="ConsPlusNormal"/>
              <w:jc w:val="both"/>
            </w:pPr>
            <w:r>
              <w:t xml:space="preserve">(строка 11 в ред. </w:t>
            </w:r>
            <w:hyperlink r:id="rId51">
              <w:r>
                <w:rPr>
                  <w:color w:val="0000FF"/>
                </w:rPr>
                <w:t>постановления</w:t>
              </w:r>
            </w:hyperlink>
            <w:r>
              <w:t xml:space="preserve"> Правительства МО от 19.12.2022 N 1396/44)</w:t>
            </w:r>
          </w:p>
        </w:tc>
      </w:tr>
    </w:tbl>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both"/>
      </w:pPr>
    </w:p>
    <w:p w:rsidR="00E447D9" w:rsidRDefault="00E447D9">
      <w:pPr>
        <w:pStyle w:val="ConsPlusNormal"/>
        <w:jc w:val="right"/>
        <w:outlineLvl w:val="0"/>
      </w:pPr>
      <w:r>
        <w:t>Утвержден</w:t>
      </w:r>
    </w:p>
    <w:p w:rsidR="00E447D9" w:rsidRDefault="00E447D9">
      <w:pPr>
        <w:pStyle w:val="ConsPlusNormal"/>
        <w:jc w:val="right"/>
      </w:pPr>
      <w:r>
        <w:t>постановлением Правительства</w:t>
      </w:r>
    </w:p>
    <w:p w:rsidR="00E447D9" w:rsidRDefault="00E447D9">
      <w:pPr>
        <w:pStyle w:val="ConsPlusNormal"/>
        <w:jc w:val="right"/>
      </w:pPr>
      <w:r>
        <w:t>Московской области</w:t>
      </w:r>
    </w:p>
    <w:p w:rsidR="00E447D9" w:rsidRDefault="00E447D9">
      <w:pPr>
        <w:pStyle w:val="ConsPlusNormal"/>
        <w:jc w:val="right"/>
      </w:pPr>
      <w:r>
        <w:t>от 28 декабря 2018 г. N 1033/45</w:t>
      </w:r>
    </w:p>
    <w:p w:rsidR="00E447D9" w:rsidRDefault="00E447D9">
      <w:pPr>
        <w:pStyle w:val="ConsPlusNormal"/>
        <w:jc w:val="both"/>
      </w:pPr>
    </w:p>
    <w:p w:rsidR="00E447D9" w:rsidRDefault="00E447D9">
      <w:pPr>
        <w:pStyle w:val="ConsPlusTitle"/>
        <w:jc w:val="center"/>
      </w:pPr>
      <w:bookmarkStart w:id="9" w:name="P318"/>
      <w:bookmarkEnd w:id="9"/>
      <w:r>
        <w:t>ПЕРЕЧЕНЬ</w:t>
      </w:r>
    </w:p>
    <w:p w:rsidR="00E447D9" w:rsidRDefault="00E447D9">
      <w:pPr>
        <w:pStyle w:val="ConsPlusTitle"/>
        <w:jc w:val="center"/>
      </w:pPr>
      <w:r>
        <w:t>ЦЕНТРАЛЬНЫХ ИСПОЛНИТЕЛЬНЫХ ОРГАНОВ ГОСУДАРСТВЕННОЙ ВЛАСТИ</w:t>
      </w:r>
    </w:p>
    <w:p w:rsidR="00E447D9" w:rsidRDefault="00E447D9">
      <w:pPr>
        <w:pStyle w:val="ConsPlusTitle"/>
        <w:jc w:val="center"/>
      </w:pPr>
      <w:r>
        <w:t>МОСКОВСКОЙ ОБЛАСТИ, УПОЛНОМОЧЕННЫХ НА ОСУЩЕСТВЛЕНИЕ</w:t>
      </w:r>
    </w:p>
    <w:p w:rsidR="00E447D9" w:rsidRDefault="00E447D9">
      <w:pPr>
        <w:pStyle w:val="ConsPlusTitle"/>
        <w:jc w:val="center"/>
      </w:pPr>
      <w:r>
        <w:t>ОТДЕЛЬНЫХ ПРАВ И ОБЯЗАННОСТЕЙ ПУБЛИЧНОГО ПАРТНЕРА</w:t>
      </w:r>
    </w:p>
    <w:p w:rsidR="00E447D9" w:rsidRDefault="00E44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447D9">
        <w:tc>
          <w:tcPr>
            <w:tcW w:w="60" w:type="dxa"/>
            <w:tcBorders>
              <w:top w:val="nil"/>
              <w:left w:val="nil"/>
              <w:bottom w:val="nil"/>
              <w:right w:val="nil"/>
            </w:tcBorders>
            <w:shd w:val="clear" w:color="auto" w:fill="CED3F1"/>
            <w:tcMar>
              <w:top w:w="0" w:type="dxa"/>
              <w:left w:w="0" w:type="dxa"/>
              <w:bottom w:w="0" w:type="dxa"/>
              <w:right w:w="0" w:type="dxa"/>
            </w:tcMar>
          </w:tcPr>
          <w:p w:rsidR="00E447D9" w:rsidRDefault="00E44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47D9" w:rsidRDefault="00E44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47D9" w:rsidRDefault="00E447D9">
            <w:pPr>
              <w:pStyle w:val="ConsPlusNormal"/>
              <w:jc w:val="center"/>
            </w:pPr>
            <w:r>
              <w:rPr>
                <w:color w:val="392C69"/>
              </w:rPr>
              <w:t>Список изменяющих документов</w:t>
            </w:r>
          </w:p>
          <w:p w:rsidR="00E447D9" w:rsidRDefault="00E447D9">
            <w:pPr>
              <w:pStyle w:val="ConsPlusNormal"/>
              <w:jc w:val="center"/>
            </w:pPr>
            <w:r>
              <w:rPr>
                <w:color w:val="392C69"/>
              </w:rPr>
              <w:t xml:space="preserve">(в ред. </w:t>
            </w:r>
            <w:hyperlink r:id="rId52">
              <w:r>
                <w:rPr>
                  <w:color w:val="0000FF"/>
                </w:rPr>
                <w:t>постановления</w:t>
              </w:r>
            </w:hyperlink>
            <w:r>
              <w:rPr>
                <w:color w:val="392C69"/>
              </w:rPr>
              <w:t xml:space="preserve"> Правительства МО от 11.08.2020 N 493/24)</w:t>
            </w:r>
          </w:p>
        </w:tc>
        <w:tc>
          <w:tcPr>
            <w:tcW w:w="113" w:type="dxa"/>
            <w:tcBorders>
              <w:top w:val="nil"/>
              <w:left w:val="nil"/>
              <w:bottom w:val="nil"/>
              <w:right w:val="nil"/>
            </w:tcBorders>
            <w:shd w:val="clear" w:color="auto" w:fill="F4F3F8"/>
            <w:tcMar>
              <w:top w:w="0" w:type="dxa"/>
              <w:left w:w="0" w:type="dxa"/>
              <w:bottom w:w="0" w:type="dxa"/>
              <w:right w:w="0" w:type="dxa"/>
            </w:tcMar>
          </w:tcPr>
          <w:p w:rsidR="00E447D9" w:rsidRDefault="00E447D9">
            <w:pPr>
              <w:pStyle w:val="ConsPlusNormal"/>
            </w:pPr>
          </w:p>
        </w:tc>
      </w:tr>
    </w:tbl>
    <w:p w:rsidR="00E447D9" w:rsidRDefault="00E44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2"/>
        <w:gridCol w:w="4535"/>
      </w:tblGrid>
      <w:tr w:rsidR="00E447D9">
        <w:tc>
          <w:tcPr>
            <w:tcW w:w="510" w:type="dxa"/>
          </w:tcPr>
          <w:p w:rsidR="00E447D9" w:rsidRDefault="00E447D9">
            <w:pPr>
              <w:pStyle w:val="ConsPlusNormal"/>
              <w:jc w:val="center"/>
            </w:pPr>
            <w:r>
              <w:t>N п/п</w:t>
            </w:r>
          </w:p>
        </w:tc>
        <w:tc>
          <w:tcPr>
            <w:tcW w:w="3572" w:type="dxa"/>
          </w:tcPr>
          <w:p w:rsidR="00E447D9" w:rsidRDefault="00E447D9">
            <w:pPr>
              <w:pStyle w:val="ConsPlusNormal"/>
              <w:jc w:val="center"/>
            </w:pPr>
            <w:r>
              <w:t>Право или обязанность публичного партнера</w:t>
            </w:r>
          </w:p>
        </w:tc>
        <w:tc>
          <w:tcPr>
            <w:tcW w:w="4535" w:type="dxa"/>
          </w:tcPr>
          <w:p w:rsidR="00E447D9" w:rsidRDefault="00E447D9">
            <w:pPr>
              <w:pStyle w:val="ConsPlusNormal"/>
              <w:jc w:val="center"/>
            </w:pPr>
            <w:r>
              <w:t>Уполномоченный центральный исполнительный орган государственной власти Московской области</w:t>
            </w:r>
          </w:p>
        </w:tc>
      </w:tr>
      <w:tr w:rsidR="00E447D9">
        <w:tc>
          <w:tcPr>
            <w:tcW w:w="510" w:type="dxa"/>
          </w:tcPr>
          <w:p w:rsidR="00E447D9" w:rsidRDefault="00E447D9">
            <w:pPr>
              <w:pStyle w:val="ConsPlusNormal"/>
              <w:jc w:val="center"/>
            </w:pPr>
            <w:r>
              <w:t>1</w:t>
            </w:r>
          </w:p>
        </w:tc>
        <w:tc>
          <w:tcPr>
            <w:tcW w:w="3572" w:type="dxa"/>
          </w:tcPr>
          <w:p w:rsidR="00E447D9" w:rsidRDefault="00E447D9">
            <w:pPr>
              <w:pStyle w:val="ConsPlusNormal"/>
              <w:jc w:val="center"/>
            </w:pPr>
            <w:r>
              <w:t>2</w:t>
            </w:r>
          </w:p>
        </w:tc>
        <w:tc>
          <w:tcPr>
            <w:tcW w:w="4535" w:type="dxa"/>
          </w:tcPr>
          <w:p w:rsidR="00E447D9" w:rsidRDefault="00E447D9">
            <w:pPr>
              <w:pStyle w:val="ConsPlusNormal"/>
              <w:jc w:val="center"/>
            </w:pPr>
            <w:r>
              <w:t>3</w:t>
            </w:r>
          </w:p>
        </w:tc>
      </w:tr>
      <w:tr w:rsidR="00E447D9">
        <w:tc>
          <w:tcPr>
            <w:tcW w:w="510" w:type="dxa"/>
          </w:tcPr>
          <w:p w:rsidR="00E447D9" w:rsidRDefault="00E447D9">
            <w:pPr>
              <w:pStyle w:val="ConsPlusNormal"/>
            </w:pPr>
          </w:p>
        </w:tc>
        <w:tc>
          <w:tcPr>
            <w:tcW w:w="8107" w:type="dxa"/>
            <w:gridSpan w:val="2"/>
          </w:tcPr>
          <w:p w:rsidR="00E447D9" w:rsidRDefault="00E447D9">
            <w:pPr>
              <w:pStyle w:val="ConsPlusNormal"/>
            </w:pPr>
            <w:r>
              <w:t>Права публичного партнера</w:t>
            </w:r>
          </w:p>
        </w:tc>
      </w:tr>
      <w:tr w:rsidR="00E447D9">
        <w:tc>
          <w:tcPr>
            <w:tcW w:w="510" w:type="dxa"/>
          </w:tcPr>
          <w:p w:rsidR="00E447D9" w:rsidRDefault="00E447D9">
            <w:pPr>
              <w:pStyle w:val="ConsPlusNormal"/>
            </w:pPr>
            <w:r>
              <w:t>1</w:t>
            </w:r>
          </w:p>
        </w:tc>
        <w:tc>
          <w:tcPr>
            <w:tcW w:w="3572" w:type="dxa"/>
          </w:tcPr>
          <w:p w:rsidR="00E447D9" w:rsidRDefault="00E447D9">
            <w:pPr>
              <w:pStyle w:val="ConsPlusNormal"/>
            </w:pPr>
            <w:r>
              <w:t xml:space="preserve">Право преимущественной покупки предмета залога по цене, равной задолженности частного партнера перед финансирующим лицом, но </w:t>
            </w:r>
            <w:r>
              <w:lastRenderedPageBreak/>
              <w:t>не более чем стоимость предмета залога, в случае обращения взыскания на предмет залога</w:t>
            </w:r>
          </w:p>
        </w:tc>
        <w:tc>
          <w:tcPr>
            <w:tcW w:w="4535" w:type="dxa"/>
          </w:tcPr>
          <w:p w:rsidR="00E447D9" w:rsidRDefault="00E447D9">
            <w:pPr>
              <w:pStyle w:val="ConsPlusNormal"/>
            </w:pPr>
            <w:r>
              <w:lastRenderedPageBreak/>
              <w:t>Министерство имущественных отношений Московской области по согласованию с Министерством экономики и финансов Московской области</w:t>
            </w:r>
          </w:p>
        </w:tc>
      </w:tr>
      <w:tr w:rsidR="00E447D9">
        <w:tc>
          <w:tcPr>
            <w:tcW w:w="510" w:type="dxa"/>
          </w:tcPr>
          <w:p w:rsidR="00E447D9" w:rsidRDefault="00E447D9">
            <w:pPr>
              <w:pStyle w:val="ConsPlusNormal"/>
            </w:pPr>
          </w:p>
        </w:tc>
        <w:tc>
          <w:tcPr>
            <w:tcW w:w="8107" w:type="dxa"/>
            <w:gridSpan w:val="2"/>
          </w:tcPr>
          <w:p w:rsidR="00E447D9" w:rsidRDefault="00E447D9">
            <w:pPr>
              <w:pStyle w:val="ConsPlusNormal"/>
            </w:pPr>
            <w:r>
              <w:t>Обязанности публичного партнера</w:t>
            </w:r>
          </w:p>
        </w:tc>
      </w:tr>
      <w:tr w:rsidR="00E447D9">
        <w:tc>
          <w:tcPr>
            <w:tcW w:w="510" w:type="dxa"/>
          </w:tcPr>
          <w:p w:rsidR="00E447D9" w:rsidRDefault="00E447D9">
            <w:pPr>
              <w:pStyle w:val="ConsPlusNormal"/>
            </w:pPr>
            <w:r>
              <w:t>2</w:t>
            </w:r>
          </w:p>
        </w:tc>
        <w:tc>
          <w:tcPr>
            <w:tcW w:w="3572" w:type="dxa"/>
          </w:tcPr>
          <w:p w:rsidR="00E447D9" w:rsidRDefault="00E447D9">
            <w:pPr>
              <w:pStyle w:val="ConsPlusNormal"/>
            </w:pPr>
            <w:r>
              <w:t>Разработка проектно-сметной документации в случае, если решением о реализации проекта, соглашением о государственно-частном партнерстве (далее - соглашение) предусмотрено проектирование объекта соглашения публичным партнером</w:t>
            </w:r>
          </w:p>
        </w:tc>
        <w:tc>
          <w:tcPr>
            <w:tcW w:w="4535" w:type="dxa"/>
          </w:tcPr>
          <w:p w:rsidR="00E447D9" w:rsidRDefault="00E447D9">
            <w:pPr>
              <w:pStyle w:val="ConsPlusNormal"/>
            </w:pPr>
            <w:r>
              <w:t>Министерство строительного комплекса Московской области, Министерство транспорта и дорожной инфраструктуры Московской области, если проект государственно-частного партнерства планируется к реализации в сфере дорожно-транспортного хозяйства</w:t>
            </w:r>
          </w:p>
        </w:tc>
      </w:tr>
      <w:tr w:rsidR="00E447D9">
        <w:tblPrEx>
          <w:tblBorders>
            <w:insideH w:val="nil"/>
          </w:tblBorders>
        </w:tblPrEx>
        <w:tc>
          <w:tcPr>
            <w:tcW w:w="510" w:type="dxa"/>
            <w:tcBorders>
              <w:bottom w:val="nil"/>
            </w:tcBorders>
          </w:tcPr>
          <w:p w:rsidR="00E447D9" w:rsidRDefault="00E447D9">
            <w:pPr>
              <w:pStyle w:val="ConsPlusNormal"/>
            </w:pPr>
            <w:r>
              <w:t>3</w:t>
            </w:r>
          </w:p>
        </w:tc>
        <w:tc>
          <w:tcPr>
            <w:tcW w:w="3572" w:type="dxa"/>
            <w:tcBorders>
              <w:bottom w:val="nil"/>
            </w:tcBorders>
          </w:tcPr>
          <w:p w:rsidR="00E447D9" w:rsidRDefault="00E447D9">
            <w:pPr>
              <w:pStyle w:val="ConsPlusNormal"/>
            </w:pPr>
            <w:r>
              <w:t xml:space="preserve">Обеспечение организации и проведения конкурса на право заключения соглашения на основании решения о реализации проекта, за исключением функций, которые выполняет конкурсная комиссия в соответствии с </w:t>
            </w:r>
            <w:hyperlink r:id="rId53">
              <w:r>
                <w:rPr>
                  <w:color w:val="0000FF"/>
                </w:rPr>
                <w:t>частью 3 статьи 22</w:t>
              </w:r>
            </w:hyperlink>
            <w:r>
              <w:t xml:space="preserve"> Федерального закона от 13.07.2015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(далее - Федеральный закон)</w:t>
            </w:r>
          </w:p>
        </w:tc>
        <w:tc>
          <w:tcPr>
            <w:tcW w:w="4535" w:type="dxa"/>
            <w:tcBorders>
              <w:bottom w:val="nil"/>
            </w:tcBorders>
          </w:tcPr>
          <w:p w:rsidR="00E447D9" w:rsidRDefault="00E447D9">
            <w:pPr>
              <w:pStyle w:val="ConsPlusNormal"/>
            </w:pPr>
            <w:r>
              <w:t>Комитет по конкурентной политике Московской области во взаимодействии с Публичным партнером, Министерством инвестиций, промышленности и науки Московской области</w:t>
            </w:r>
          </w:p>
        </w:tc>
      </w:tr>
      <w:tr w:rsidR="00E447D9">
        <w:tblPrEx>
          <w:tblBorders>
            <w:insideH w:val="nil"/>
          </w:tblBorders>
        </w:tblPrEx>
        <w:tc>
          <w:tcPr>
            <w:tcW w:w="8617" w:type="dxa"/>
            <w:gridSpan w:val="3"/>
            <w:tcBorders>
              <w:top w:val="nil"/>
            </w:tcBorders>
          </w:tcPr>
          <w:p w:rsidR="00E447D9" w:rsidRDefault="00E447D9">
            <w:pPr>
              <w:pStyle w:val="ConsPlusNormal"/>
              <w:jc w:val="both"/>
            </w:pPr>
            <w:r>
              <w:t xml:space="preserve">(строка 3 в ред. </w:t>
            </w:r>
            <w:hyperlink r:id="rId54">
              <w:r>
                <w:rPr>
                  <w:color w:val="0000FF"/>
                </w:rPr>
                <w:t>постановления</w:t>
              </w:r>
            </w:hyperlink>
            <w:r>
              <w:t xml:space="preserve"> Правительства МО от 11.08.2020 N 493/24)</w:t>
            </w:r>
          </w:p>
        </w:tc>
      </w:tr>
      <w:tr w:rsidR="00E447D9">
        <w:tc>
          <w:tcPr>
            <w:tcW w:w="510" w:type="dxa"/>
          </w:tcPr>
          <w:p w:rsidR="00E447D9" w:rsidRDefault="00E447D9">
            <w:pPr>
              <w:pStyle w:val="ConsPlusNormal"/>
            </w:pPr>
            <w:r>
              <w:t>4</w:t>
            </w:r>
          </w:p>
        </w:tc>
        <w:tc>
          <w:tcPr>
            <w:tcW w:w="3572" w:type="dxa"/>
          </w:tcPr>
          <w:p w:rsidR="00E447D9" w:rsidRDefault="00E447D9">
            <w:pPr>
              <w:pStyle w:val="ConsPlusNormal"/>
            </w:pPr>
            <w:r>
              <w:t>Обеспечение государственной регистрации права собственности публичного партнера на недвижимое имущество, которое планируется передать публичным партнером частному партнеру в соответствии с соглашением</w:t>
            </w:r>
          </w:p>
        </w:tc>
        <w:tc>
          <w:tcPr>
            <w:tcW w:w="4535" w:type="dxa"/>
          </w:tcPr>
          <w:p w:rsidR="00E447D9" w:rsidRDefault="00E447D9">
            <w:pPr>
              <w:pStyle w:val="ConsPlusNormal"/>
            </w:pPr>
            <w:r>
              <w:t>Министерство имущественных отношений Московской области</w:t>
            </w:r>
          </w:p>
        </w:tc>
      </w:tr>
      <w:tr w:rsidR="00E447D9">
        <w:tc>
          <w:tcPr>
            <w:tcW w:w="510" w:type="dxa"/>
          </w:tcPr>
          <w:p w:rsidR="00E447D9" w:rsidRDefault="00E447D9">
            <w:pPr>
              <w:pStyle w:val="ConsPlusNormal"/>
            </w:pPr>
            <w:r>
              <w:t>5</w:t>
            </w:r>
          </w:p>
        </w:tc>
        <w:tc>
          <w:tcPr>
            <w:tcW w:w="3572" w:type="dxa"/>
          </w:tcPr>
          <w:p w:rsidR="00E447D9" w:rsidRDefault="00E447D9">
            <w:pPr>
              <w:pStyle w:val="ConsPlusNormal"/>
            </w:pPr>
            <w:r>
              <w:t xml:space="preserve">Предоставление частному партнеру предназначенных для осуществления деятельности, предусмотренной соглашением, объектов недвижимого имущества (в том числе земельный участок или земельные участки) и (или) недвижимого имущества и движимого имущества, технологически связанных между собой, а также осуществление необходимых действий для </w:t>
            </w:r>
            <w:r>
              <w:lastRenderedPageBreak/>
              <w:t>обеспечения возникновения у частного партнера права собственности и (или) права владения и пользования таким имуществом</w:t>
            </w:r>
          </w:p>
        </w:tc>
        <w:tc>
          <w:tcPr>
            <w:tcW w:w="4535" w:type="dxa"/>
          </w:tcPr>
          <w:p w:rsidR="00E447D9" w:rsidRDefault="00E447D9">
            <w:pPr>
              <w:pStyle w:val="ConsPlusNormal"/>
            </w:pPr>
            <w:r>
              <w:lastRenderedPageBreak/>
              <w:t>Министерство имущественных отношений Московской области</w:t>
            </w:r>
          </w:p>
        </w:tc>
      </w:tr>
      <w:tr w:rsidR="00E447D9">
        <w:tc>
          <w:tcPr>
            <w:tcW w:w="510" w:type="dxa"/>
          </w:tcPr>
          <w:p w:rsidR="00E447D9" w:rsidRDefault="00E447D9">
            <w:pPr>
              <w:pStyle w:val="ConsPlusNormal"/>
            </w:pPr>
            <w:r>
              <w:t>6</w:t>
            </w:r>
          </w:p>
        </w:tc>
        <w:tc>
          <w:tcPr>
            <w:tcW w:w="3572" w:type="dxa"/>
          </w:tcPr>
          <w:p w:rsidR="00E447D9" w:rsidRDefault="00E447D9">
            <w:pPr>
              <w:pStyle w:val="ConsPlusNormal"/>
            </w:pPr>
            <w:r>
              <w:t>Осуществление необходимых действий для обеспечения возникновения ограничений (обременений) прав на объект (объекты) соглашения, а также на земельные участки, на которых расположен объект (объекты) соглашения и (или) которые необходимы для осуществления деятельности, предусмотренной соглашением</w:t>
            </w:r>
          </w:p>
        </w:tc>
        <w:tc>
          <w:tcPr>
            <w:tcW w:w="4535" w:type="dxa"/>
          </w:tcPr>
          <w:p w:rsidR="00E447D9" w:rsidRDefault="00E447D9">
            <w:pPr>
              <w:pStyle w:val="ConsPlusNormal"/>
            </w:pPr>
            <w:r>
              <w:t>Министерство имущественных отношений Московской области</w:t>
            </w:r>
          </w:p>
        </w:tc>
      </w:tr>
      <w:tr w:rsidR="00E447D9">
        <w:tc>
          <w:tcPr>
            <w:tcW w:w="510" w:type="dxa"/>
          </w:tcPr>
          <w:p w:rsidR="00E447D9" w:rsidRDefault="00E447D9">
            <w:pPr>
              <w:pStyle w:val="ConsPlusNormal"/>
            </w:pPr>
            <w:r>
              <w:t>7</w:t>
            </w:r>
          </w:p>
        </w:tc>
        <w:tc>
          <w:tcPr>
            <w:tcW w:w="3572" w:type="dxa"/>
          </w:tcPr>
          <w:p w:rsidR="00E447D9" w:rsidRDefault="00E447D9">
            <w:pPr>
              <w:pStyle w:val="ConsPlusNormal"/>
            </w:pPr>
            <w:r>
              <w:t>Принятие в собственность объекта соглашения по истечении определенного соглашением срока в порядке и на условиях, которые предусмотрены соглашением, и (или) осуществление необходимых действий для обеспечения возникновения права собственности публичного партнера на объект соглашения (в случае если решением о реализации проекта, соглашением предусмотрена передача объекта соглашения в собственность публичного партнера)</w:t>
            </w:r>
          </w:p>
        </w:tc>
        <w:tc>
          <w:tcPr>
            <w:tcW w:w="4535" w:type="dxa"/>
          </w:tcPr>
          <w:p w:rsidR="00E447D9" w:rsidRDefault="00E447D9">
            <w:pPr>
              <w:pStyle w:val="ConsPlusNormal"/>
            </w:pPr>
            <w:r>
              <w:t>Министерство имущественных отношений Московской области</w:t>
            </w:r>
          </w:p>
        </w:tc>
      </w:tr>
    </w:tbl>
    <w:p w:rsidR="00E447D9" w:rsidRDefault="00E447D9">
      <w:pPr>
        <w:pStyle w:val="ConsPlusNormal"/>
        <w:jc w:val="both"/>
      </w:pPr>
    </w:p>
    <w:p w:rsidR="00E447D9" w:rsidRDefault="00E447D9">
      <w:pPr>
        <w:pStyle w:val="ConsPlusNormal"/>
        <w:jc w:val="both"/>
      </w:pPr>
    </w:p>
    <w:p w:rsidR="00E447D9" w:rsidRDefault="00E447D9">
      <w:pPr>
        <w:pStyle w:val="ConsPlusNormal"/>
        <w:pBdr>
          <w:bottom w:val="single" w:sz="6" w:space="0" w:color="auto"/>
        </w:pBdr>
        <w:spacing w:before="100" w:after="100"/>
        <w:jc w:val="both"/>
        <w:rPr>
          <w:sz w:val="2"/>
          <w:szCs w:val="2"/>
        </w:rPr>
      </w:pPr>
    </w:p>
    <w:p w:rsidR="008A6422" w:rsidRDefault="008A6422"/>
    <w:sectPr w:rsidR="008A642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D9"/>
    <w:rsid w:val="00803252"/>
    <w:rsid w:val="008A6422"/>
    <w:rsid w:val="00E4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6FF80-E466-4B42-8D6A-9355EB80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47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47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ED6DB809F63274D6B3C6BFC2BAE338D3C1C6D3F91F93AE345F34A984DF561FF35E308EF494F30BC558EF1C2CBB647B18E89F7E20D76CEDpEC5N" TargetMode="External"/><Relationship Id="rId18" Type="http://schemas.openxmlformats.org/officeDocument/2006/relationships/hyperlink" Target="consultantplus://offline/ref=A3ED6DB809F63274D6B3C7B1D7BAE338D4C5C1D5F71C93AE345F34A984DF561FF35E308EF494F209C458EF1C2CBB647B18E89F7E20D76CEDpEC5N" TargetMode="External"/><Relationship Id="rId26" Type="http://schemas.openxmlformats.org/officeDocument/2006/relationships/hyperlink" Target="consultantplus://offline/ref=A3ED6DB809F63274D6B3C6BFC2BAE338D4C3C5D3F71693AE345F34A984DF561FF35E308EF494F20BCE58EF1C2CBB647B18E89F7E20D76CEDpEC5N" TargetMode="External"/><Relationship Id="rId39" Type="http://schemas.openxmlformats.org/officeDocument/2006/relationships/hyperlink" Target="consultantplus://offline/ref=A3ED6DB809F63274D6B3C7B1D7BAE338D4C7C1D9F71F93AE345F34A984DF561FF35E308EF494F20BC358EF1C2CBB647B18E89F7E20D76CEDpEC5N" TargetMode="External"/><Relationship Id="rId21" Type="http://schemas.openxmlformats.org/officeDocument/2006/relationships/hyperlink" Target="consultantplus://offline/ref=A3ED6DB809F63274D6B3C7B1D7BAE338D4C5C6D1FA1793AE345F34A984DF561FF35E308EF494F20AC758EF1C2CBB647B18E89F7E20D76CEDpEC5N" TargetMode="External"/><Relationship Id="rId34" Type="http://schemas.openxmlformats.org/officeDocument/2006/relationships/hyperlink" Target="consultantplus://offline/ref=A3ED6DB809F63274D6B3C6BFC2BAE338D3C1C6D3F91F93AE345F34A984DF561FF35E308EF494F30CC558EF1C2CBB647B18E89F7E20D76CEDpEC5N" TargetMode="External"/><Relationship Id="rId42" Type="http://schemas.openxmlformats.org/officeDocument/2006/relationships/hyperlink" Target="consultantplus://offline/ref=A3ED6DB809F63274D6B3C7B1D7BAE338D4C5C1D5F71C93AE345F34A984DF561FF35E308EF494F30AC758EF1C2CBB647B18E89F7E20D76CEDpEC5N" TargetMode="External"/><Relationship Id="rId47" Type="http://schemas.openxmlformats.org/officeDocument/2006/relationships/hyperlink" Target="consultantplus://offline/ref=A3ED6DB809F63274D6B3C7B1D7BAE338D4C7C1D9F71F93AE345F34A984DF561FF35E308EF494F20BC058EF1C2CBB647B18E89F7E20D76CEDpEC5N" TargetMode="External"/><Relationship Id="rId50" Type="http://schemas.openxmlformats.org/officeDocument/2006/relationships/hyperlink" Target="consultantplus://offline/ref=A3ED6DB809F63274D6B3C7B1D7BAE338D4C4C7D9FF1693AE345F34A984DF561FF35E308EF494F20BC158EF1C2CBB647B18E89F7E20D76CEDpEC5N" TargetMode="External"/><Relationship Id="rId55" Type="http://schemas.openxmlformats.org/officeDocument/2006/relationships/fontTable" Target="fontTable.xml"/><Relationship Id="rId7" Type="http://schemas.openxmlformats.org/officeDocument/2006/relationships/hyperlink" Target="consultantplus://offline/ref=A3ED6DB809F63274D6B3C7B1D7BAE338D4C4C7D9FF1693AE345F34A984DF561FF35E308EF494F20BC358EF1C2CBB647B18E89F7E20D76CEDpEC5N" TargetMode="External"/><Relationship Id="rId12" Type="http://schemas.openxmlformats.org/officeDocument/2006/relationships/hyperlink" Target="consultantplus://offline/ref=A3ED6DB809F63274D6B3C7B1D7BAE338D4C5C1D5F71C93AE345F34A984DF561FF35E308EF494F20AC058EF1C2CBB647B18E89F7E20D76CEDpEC5N" TargetMode="External"/><Relationship Id="rId17" Type="http://schemas.openxmlformats.org/officeDocument/2006/relationships/hyperlink" Target="consultantplus://offline/ref=A3ED6DB809F63274D6B3C7B1D7BAE338D4C5C1D5F71C93AE345F34A984DF561FF35E308EF494F209C658EF1C2CBB647B18E89F7E20D76CEDpEC5N" TargetMode="External"/><Relationship Id="rId25" Type="http://schemas.openxmlformats.org/officeDocument/2006/relationships/hyperlink" Target="consultantplus://offline/ref=A3ED6DB809F63274D6B3C6BFC2BAE338D3C1C6D3F91F93AE345F34A984DF561FF35E308EF494F30ACF58EF1C2CBB647B18E89F7E20D76CEDpEC5N" TargetMode="External"/><Relationship Id="rId33" Type="http://schemas.openxmlformats.org/officeDocument/2006/relationships/hyperlink" Target="consultantplus://offline/ref=A3ED6DB809F63274D6B3C6BFC2BAE338D3C1C6D3F91F93AE345F34A984DF561FF35E308EF494F10CC158EF1C2CBB647B18E89F7E20D76CEDpEC5N" TargetMode="External"/><Relationship Id="rId38" Type="http://schemas.openxmlformats.org/officeDocument/2006/relationships/hyperlink" Target="consultantplus://offline/ref=A3ED6DB809F63274D6B3C7B1D7BAE338D4C0C0D0F61993AE345F34A984DF561FF35E308EF494F20AC358EF1C2CBB647B18E89F7E20D76CEDpEC5N" TargetMode="External"/><Relationship Id="rId46" Type="http://schemas.openxmlformats.org/officeDocument/2006/relationships/hyperlink" Target="consultantplus://offline/ref=A3ED6DB809F63274D6B3C7B1D7BAE338D4C0C0D0F61993AE345F34A984DF561FF35E308EF494F209C458EF1C2CBB647B18E89F7E20D76CEDpEC5N" TargetMode="External"/><Relationship Id="rId2" Type="http://schemas.openxmlformats.org/officeDocument/2006/relationships/settings" Target="settings.xml"/><Relationship Id="rId16" Type="http://schemas.openxmlformats.org/officeDocument/2006/relationships/hyperlink" Target="consultantplus://offline/ref=A3ED6DB809F63274D6B3C7B1D7BAE338D4C5C1D5F71C93AE345F34A984DF561FF35E308EF494F20ACE58EF1C2CBB647B18E89F7E20D76CEDpEC5N" TargetMode="External"/><Relationship Id="rId20" Type="http://schemas.openxmlformats.org/officeDocument/2006/relationships/hyperlink" Target="consultantplus://offline/ref=A3ED6DB809F63274D6B3C6BFC2BAE338D3C1C6D3F91F93AE345F34A984DF561FF35E308EF494F30BC558EF1C2CBB647B18E89F7E20D76CEDpEC5N" TargetMode="External"/><Relationship Id="rId29" Type="http://schemas.openxmlformats.org/officeDocument/2006/relationships/hyperlink" Target="consultantplus://offline/ref=A3ED6DB809F63274D6B3C6BFC2BAE338D6CAC9D9F61693AE345F34A984DF561FF35E308EF494F20AC658EF1C2CBB647B18E89F7E20D76CEDpEC5N" TargetMode="External"/><Relationship Id="rId41" Type="http://schemas.openxmlformats.org/officeDocument/2006/relationships/hyperlink" Target="consultantplus://offline/ref=A3ED6DB809F63274D6B3C7B1D7BAE338D4C4C7D9FF1693AE345F34A984DF561FF35E308EF494F20BC358EF1C2CBB647B18E89F7E20D76CEDpEC5N" TargetMode="External"/><Relationship Id="rId54" Type="http://schemas.openxmlformats.org/officeDocument/2006/relationships/hyperlink" Target="consultantplus://offline/ref=A3ED6DB809F63274D6B3C7B1D7BAE338D4C0C0D0F61993AE345F34A984DF561FF35E308EF494F208C358EF1C2CBB647B18E89F7E20D76CEDpEC5N" TargetMode="External"/><Relationship Id="rId1" Type="http://schemas.openxmlformats.org/officeDocument/2006/relationships/styles" Target="styles.xml"/><Relationship Id="rId6" Type="http://schemas.openxmlformats.org/officeDocument/2006/relationships/hyperlink" Target="consultantplus://offline/ref=A3ED6DB809F63274D6B3C7B1D7BAE338D4C7C8D1FD1D93AE345F34A984DF561FF35E308EF494F20BC358EF1C2CBB647B18E89F7E20D76CEDpEC5N" TargetMode="External"/><Relationship Id="rId11" Type="http://schemas.openxmlformats.org/officeDocument/2006/relationships/hyperlink" Target="consultantplus://offline/ref=A3ED6DB809F63274D6B3C7B1D7BAE338D4C5C1D5F71C93AE345F34A984DF561FF35E308EF494F20AC258EF1C2CBB647B18E89F7E20D76CEDpEC5N" TargetMode="External"/><Relationship Id="rId24" Type="http://schemas.openxmlformats.org/officeDocument/2006/relationships/hyperlink" Target="consultantplus://offline/ref=A3ED6DB809F63274D6B3C6BFC2BAE338D6CBC1D5FA1F93AE345F34A984DF561FF35E308EF494F20AC658EF1C2CBB647B18E89F7E20D76CEDpEC5N" TargetMode="External"/><Relationship Id="rId32" Type="http://schemas.openxmlformats.org/officeDocument/2006/relationships/hyperlink" Target="consultantplus://offline/ref=A3ED6DB809F63274D6B3C6BFC2BAE338D3C1C6D3F91F93AE345F34A984DF561FF35E308EF494F109C058EF1C2CBB647B18E89F7E20D76CEDpEC5N" TargetMode="External"/><Relationship Id="rId37" Type="http://schemas.openxmlformats.org/officeDocument/2006/relationships/hyperlink" Target="consultantplus://offline/ref=A3ED6DB809F63274D6B3C6BFC2BAE338D4CAC1D3FC1D93AE345F34A984DF561FE15E6882F492EC0BC04DB94D6ApECDN" TargetMode="External"/><Relationship Id="rId40" Type="http://schemas.openxmlformats.org/officeDocument/2006/relationships/hyperlink" Target="consultantplus://offline/ref=A3ED6DB809F63274D6B3C7B1D7BAE338D4C7C8D1FD1D93AE345F34A984DF561FF35E308EF494F20BC358EF1C2CBB647B18E89F7E20D76CEDpEC5N" TargetMode="External"/><Relationship Id="rId45" Type="http://schemas.openxmlformats.org/officeDocument/2006/relationships/hyperlink" Target="consultantplus://offline/ref=A3ED6DB809F63274D6B3C7B1D7BAE338D4C5C1D5F71C93AE345F34A984DF561FF35E308EF494F309C058EF1C2CBB647B18E89F7E20D76CEDpEC5N" TargetMode="External"/><Relationship Id="rId53" Type="http://schemas.openxmlformats.org/officeDocument/2006/relationships/hyperlink" Target="consultantplus://offline/ref=A3ED6DB809F63274D6B3C6BFC2BAE338D3C1C6D3F91F93AE345F34A984DF561FF35E308EF494F609C258EF1C2CBB647B18E89F7E20D76CEDpEC5N" TargetMode="External"/><Relationship Id="rId5" Type="http://schemas.openxmlformats.org/officeDocument/2006/relationships/hyperlink" Target="consultantplus://offline/ref=A3ED6DB809F63274D6B3C7B1D7BAE338D4C7C1D9F71F93AE345F34A984DF561FF35E308EF494F20BC358EF1C2CBB647B18E89F7E20D76CEDpEC5N" TargetMode="External"/><Relationship Id="rId15" Type="http://schemas.openxmlformats.org/officeDocument/2006/relationships/hyperlink" Target="consultantplus://offline/ref=A3ED6DB809F63274D6B3C7B1D7BAE338D4C0C0D0F61993AE345F34A984DF561FF35E308EF494F20AC458EF1C2CBB647B18E89F7E20D76CEDpEC5N" TargetMode="External"/><Relationship Id="rId23" Type="http://schemas.openxmlformats.org/officeDocument/2006/relationships/hyperlink" Target="consultantplus://offline/ref=A3ED6DB809F63274D6B3C6BFC2BAE338D6CBC0D8F71B93AE345F34A984DF561FF35E308EF494F20BCF58EF1C2CBB647B18E89F7E20D76CEDpEC5N" TargetMode="External"/><Relationship Id="rId28" Type="http://schemas.openxmlformats.org/officeDocument/2006/relationships/hyperlink" Target="consultantplus://offline/ref=A3ED6DB809F63274D6B3C7B1D7BAE338D4C5C3D8F71A93AE345F34A984DF561FF35E308EF494F20AC658EF1C2CBB647B18E89F7E20D76CEDpEC5N" TargetMode="External"/><Relationship Id="rId36" Type="http://schemas.openxmlformats.org/officeDocument/2006/relationships/hyperlink" Target="consultantplus://offline/ref=A3ED6DB809F63274D6B3C6BFC2BAE338D3C1C2D5FF1893AE345F34A984DF561FE15E6882F492EC0BC04DB94D6ApECDN" TargetMode="External"/><Relationship Id="rId49" Type="http://schemas.openxmlformats.org/officeDocument/2006/relationships/hyperlink" Target="consultantplus://offline/ref=A3ED6DB809F63274D6B3C7B1D7BAE338D4C4C7D9FF1693AE345F34A984DF561FF35E308EF494F20BC058EF1C2CBB647B18E89F7E20D76CEDpEC5N" TargetMode="External"/><Relationship Id="rId10" Type="http://schemas.openxmlformats.org/officeDocument/2006/relationships/hyperlink" Target="consultantplus://offline/ref=A3ED6DB809F63274D6B3C6BFC2BAE338D6CBC0D5F91E93AE345F34A984DF561FE15E6882F492EC0BC04DB94D6ApECDN" TargetMode="External"/><Relationship Id="rId19" Type="http://schemas.openxmlformats.org/officeDocument/2006/relationships/hyperlink" Target="consultantplus://offline/ref=A3ED6DB809F63274D6B3C6BFC2BAE338D3C1C6D3F91F93AE345F34A984DF561FE15E6882F492EC0BC04DB94D6ApECDN" TargetMode="External"/><Relationship Id="rId31" Type="http://schemas.openxmlformats.org/officeDocument/2006/relationships/hyperlink" Target="consultantplus://offline/ref=A3ED6DB809F63274D6B3C6BFC2BAE338D3C1C6D3F91F93AE345F34A984DF561FF35E308EF69FA65A8206B64D6EF0697D00F49F7Ap3CDN" TargetMode="External"/><Relationship Id="rId44" Type="http://schemas.openxmlformats.org/officeDocument/2006/relationships/hyperlink" Target="consultantplus://offline/ref=A3ED6DB809F63274D6B3C7B1D7BAE338D4C5C1D5F71C93AE345F34A984DF561FF35E308EF494F309C658EF1C2CBB647B18E89F7E20D76CEDpEC5N" TargetMode="External"/><Relationship Id="rId52" Type="http://schemas.openxmlformats.org/officeDocument/2006/relationships/hyperlink" Target="consultantplus://offline/ref=A3ED6DB809F63274D6B3C7B1D7BAE338D4C0C0D0F61993AE345F34A984DF561FF35E308EF494F208C258EF1C2CBB647B18E89F7E20D76CEDpEC5N" TargetMode="External"/><Relationship Id="rId4" Type="http://schemas.openxmlformats.org/officeDocument/2006/relationships/hyperlink" Target="consultantplus://offline/ref=A3ED6DB809F63274D6B3C7B1D7BAE338D4C0C0D0F61993AE345F34A984DF561FF35E308EF494F20AC758EF1C2CBB647B18E89F7E20D76CEDpEC5N" TargetMode="External"/><Relationship Id="rId9" Type="http://schemas.openxmlformats.org/officeDocument/2006/relationships/hyperlink" Target="consultantplus://offline/ref=A3ED6DB809F63274D6B3C6BFC2BAE338D3C1C6D3F91F93AE345F34A984DF561FE15E6882F492EC0BC04DB94D6ApECDN" TargetMode="External"/><Relationship Id="rId14" Type="http://schemas.openxmlformats.org/officeDocument/2006/relationships/hyperlink" Target="consultantplus://offline/ref=A3ED6DB809F63274D6B3C6BFC2BAE338D3C1C6D3F91F93AE345F34A984DF561FF35E308EF494F30AC258EF1C2CBB647B18E89F7E20D76CEDpEC5N" TargetMode="External"/><Relationship Id="rId22" Type="http://schemas.openxmlformats.org/officeDocument/2006/relationships/hyperlink" Target="consultantplus://offline/ref=A3ED6DB809F63274D6B3C6BFC2BAE338D6CBC1D5FE1A93AE345F34A984DF561FE15E6882F492EC0BC04DB94D6ApECDN" TargetMode="External"/><Relationship Id="rId27" Type="http://schemas.openxmlformats.org/officeDocument/2006/relationships/hyperlink" Target="consultantplus://offline/ref=A3ED6DB809F63274D6B3C6BFC2BAE338D6CBC2D1FA1693AE345F34A984DF561FF35E308EF494F20AC758EF1C2CBB647B18E89F7E20D76CEDpEC5N" TargetMode="External"/><Relationship Id="rId30" Type="http://schemas.openxmlformats.org/officeDocument/2006/relationships/hyperlink" Target="consultantplus://offline/ref=A3ED6DB809F63274D6B3C6BFC2BAE338D3C1C6D3F91F93AE345F34A984DF561FF35E308BF09FA65A8206B64D6EF0697D00F49F7Ap3CDN" TargetMode="External"/><Relationship Id="rId35" Type="http://schemas.openxmlformats.org/officeDocument/2006/relationships/hyperlink" Target="consultantplus://offline/ref=A3ED6DB809F63274D6B3C6BFC2BAE338D3C1C6D3F91F93AE345F34A984DF561FF35E308EF494F20EC058EF1C2CBB647B18E89F7E20D76CEDpEC5N" TargetMode="External"/><Relationship Id="rId43" Type="http://schemas.openxmlformats.org/officeDocument/2006/relationships/hyperlink" Target="consultantplus://offline/ref=A3ED6DB809F63274D6B3C7B1D7BAE338D4C5C1D5F71C93AE345F34A984DF561FF35E308EF494F30AC258EF1C2CBB647B18E89F7E20D76CEDpEC5N" TargetMode="External"/><Relationship Id="rId48" Type="http://schemas.openxmlformats.org/officeDocument/2006/relationships/hyperlink" Target="consultantplus://offline/ref=A3ED6DB809F63274D6B3C7B1D7BAE338D4C7C8D1FD1D93AE345F34A984DF561FF35E308EF494F20BC058EF1C2CBB647B18E89F7E20D76CEDpEC5N" TargetMode="External"/><Relationship Id="rId56" Type="http://schemas.openxmlformats.org/officeDocument/2006/relationships/theme" Target="theme/theme1.xml"/><Relationship Id="rId8" Type="http://schemas.openxmlformats.org/officeDocument/2006/relationships/hyperlink" Target="consultantplus://offline/ref=A3ED6DB809F63274D6B3C7B1D7BAE338D4C5C1D5F71C93AE345F34A984DF561FF35E308EF494F20AC758EF1C2CBB647B18E89F7E20D76CEDpEC5N" TargetMode="External"/><Relationship Id="rId51" Type="http://schemas.openxmlformats.org/officeDocument/2006/relationships/hyperlink" Target="consultantplus://offline/ref=A3ED6DB809F63274D6B3C7B1D7BAE338D4C5C1D5F71C93AE345F34A984DF561FF35E308EF494F308C458EF1C2CBB647B18E89F7E20D76CEDpEC5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8479</Words>
  <Characters>48334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2023-06-06T13:02:00Z</dcterms:created>
  <dcterms:modified xsi:type="dcterms:W3CDTF">2023-06-06T13:43:00Z</dcterms:modified>
</cp:coreProperties>
</file>